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微软雅黑" w:hAnsi="微软雅黑" w:eastAsia="微软雅黑"/>
          <w:b/>
          <w:sz w:val="28"/>
          <w:szCs w:val="28"/>
        </w:rPr>
      </w:pPr>
      <w:bookmarkStart w:id="1" w:name="_GoBack"/>
      <w:bookmarkEnd w:id="1"/>
      <w:r>
        <w:rPr>
          <w:rFonts w:hint="eastAsia" w:ascii="微软雅黑" w:hAnsi="微软雅黑" w:eastAsia="微软雅黑"/>
          <w:b/>
          <w:sz w:val="28"/>
          <w:szCs w:val="28"/>
        </w:rPr>
        <w:t>为什么使用网易企业邮箱</w:t>
      </w:r>
    </w:p>
    <w:p>
      <w:pPr>
        <w:pStyle w:val="18"/>
        <w:shd w:val="clear" w:color="auto" w:fill="FFFFFF"/>
        <w:spacing w:before="0" w:beforeAutospacing="0" w:after="0" w:afterAutospacing="0" w:line="430" w:lineRule="exact"/>
        <w:jc w:val="both"/>
        <w:rPr>
          <w:rFonts w:ascii="微软雅黑" w:hAnsi="微软雅黑" w:eastAsia="微软雅黑" w:cs="Arial"/>
          <w:b/>
          <w:color w:val="333333"/>
          <w:sz w:val="22"/>
          <w:szCs w:val="22"/>
        </w:rPr>
      </w:pPr>
      <w:r>
        <w:rPr>
          <w:rStyle w:val="42"/>
          <w:rFonts w:hint="eastAsia" w:ascii="微软雅黑" w:hAnsi="微软雅黑" w:eastAsia="微软雅黑"/>
          <w:b/>
          <w:color w:val="333333"/>
          <w:sz w:val="22"/>
          <w:szCs w:val="22"/>
        </w:rPr>
        <w:t>一、员工办公使用个人邮箱，您是否经常遇到以下问题：</w:t>
      </w:r>
    </w:p>
    <w:p>
      <w:pPr>
        <w:pStyle w:val="18"/>
        <w:shd w:val="clear" w:color="auto" w:fill="FFFFFF"/>
        <w:spacing w:before="0" w:beforeAutospacing="0" w:after="0" w:afterAutospacing="0" w:line="430" w:lineRule="exact"/>
        <w:jc w:val="both"/>
        <w:rPr>
          <w:rStyle w:val="42"/>
          <w:rFonts w:ascii="微软雅黑" w:hAnsi="微软雅黑" w:eastAsia="微软雅黑"/>
          <w:color w:val="333333"/>
          <w:sz w:val="22"/>
          <w:szCs w:val="22"/>
        </w:rPr>
      </w:pPr>
      <w:r>
        <w:rPr>
          <w:rStyle w:val="28"/>
          <w:rFonts w:hint="eastAsia" w:ascii="微软雅黑" w:hAnsi="微软雅黑" w:eastAsia="微软雅黑"/>
          <w:b w:val="0"/>
          <w:bCs w:val="0"/>
          <w:sz w:val="21"/>
          <w:szCs w:val="21"/>
        </w:rPr>
        <w:t>1、忘记个人邮箱密码，无法找回；</w:t>
      </w:r>
      <w:r>
        <w:rPr>
          <w:rStyle w:val="42"/>
          <w:rFonts w:hint="eastAsia" w:ascii="微软雅黑" w:hAnsi="微软雅黑" w:eastAsia="微软雅黑"/>
          <w:color w:val="333333"/>
          <w:sz w:val="22"/>
          <w:szCs w:val="22"/>
        </w:rPr>
        <w:t>邮箱使用中遇到问题无人解决。</w:t>
      </w:r>
    </w:p>
    <w:p>
      <w:pPr>
        <w:pStyle w:val="18"/>
        <w:shd w:val="clear" w:color="auto" w:fill="FFFFFF"/>
        <w:spacing w:before="0" w:beforeAutospacing="0" w:after="0" w:afterAutospacing="0" w:line="430" w:lineRule="exact"/>
        <w:jc w:val="both"/>
        <w:rPr>
          <w:rStyle w:val="28"/>
          <w:rFonts w:ascii="微软雅黑" w:hAnsi="微软雅黑" w:eastAsia="微软雅黑"/>
          <w:b w:val="0"/>
          <w:bCs w:val="0"/>
          <w:color w:val="333333"/>
          <w:kern w:val="0"/>
          <w:sz w:val="22"/>
          <w:szCs w:val="22"/>
        </w:rPr>
      </w:pPr>
      <w:r>
        <w:rPr>
          <w:rStyle w:val="42"/>
          <w:rFonts w:ascii="微软雅黑" w:hAnsi="微软雅黑" w:eastAsia="微软雅黑"/>
          <w:color w:val="333333"/>
          <w:sz w:val="22"/>
          <w:szCs w:val="22"/>
        </w:rPr>
        <w:t>2</w:t>
      </w:r>
      <w:r>
        <w:rPr>
          <w:rStyle w:val="42"/>
          <w:rFonts w:hint="eastAsia" w:ascii="微软雅黑" w:hAnsi="微软雅黑" w:eastAsia="微软雅黑"/>
          <w:color w:val="333333"/>
          <w:sz w:val="22"/>
          <w:szCs w:val="22"/>
        </w:rPr>
        <w:t>、员工删除邮箱内的邮件，再也无法找回。</w:t>
      </w:r>
    </w:p>
    <w:p>
      <w:pPr>
        <w:pStyle w:val="18"/>
        <w:shd w:val="clear" w:color="auto" w:fill="FFFFFF"/>
        <w:spacing w:before="0" w:beforeAutospacing="0" w:after="0" w:afterAutospacing="0" w:line="430" w:lineRule="exact"/>
        <w:jc w:val="both"/>
        <w:rPr>
          <w:rStyle w:val="28"/>
          <w:rFonts w:ascii="微软雅黑" w:hAnsi="微软雅黑" w:eastAsia="微软雅黑"/>
          <w:b w:val="0"/>
          <w:bCs w:val="0"/>
          <w:color w:val="333333"/>
          <w:kern w:val="0"/>
          <w:sz w:val="22"/>
          <w:szCs w:val="22"/>
        </w:rPr>
      </w:pPr>
      <w:r>
        <w:rPr>
          <w:rStyle w:val="42"/>
          <w:rFonts w:ascii="微软雅黑" w:hAnsi="微软雅黑" w:eastAsia="微软雅黑"/>
          <w:color w:val="333333"/>
          <w:sz w:val="22"/>
          <w:szCs w:val="22"/>
        </w:rPr>
        <w:t>3</w:t>
      </w:r>
      <w:r>
        <w:rPr>
          <w:rStyle w:val="42"/>
          <w:rFonts w:hint="eastAsia" w:ascii="微软雅黑" w:hAnsi="微软雅黑" w:eastAsia="微软雅黑"/>
          <w:color w:val="333333"/>
          <w:sz w:val="22"/>
          <w:szCs w:val="22"/>
        </w:rPr>
        <w:t>、不知道员工发送的邮件内容是否正确。</w:t>
      </w:r>
    </w:p>
    <w:p>
      <w:pPr>
        <w:pStyle w:val="18"/>
        <w:shd w:val="clear" w:color="auto" w:fill="FFFFFF"/>
        <w:spacing w:before="0" w:beforeAutospacing="0" w:after="0" w:afterAutospacing="0" w:line="430" w:lineRule="exact"/>
        <w:jc w:val="both"/>
        <w:rPr>
          <w:rStyle w:val="28"/>
          <w:rFonts w:ascii="微软雅黑" w:hAnsi="微软雅黑" w:eastAsia="微软雅黑"/>
          <w:b w:val="0"/>
          <w:bCs w:val="0"/>
          <w:color w:val="333333"/>
          <w:kern w:val="0"/>
          <w:sz w:val="22"/>
          <w:szCs w:val="22"/>
        </w:rPr>
      </w:pPr>
      <w:r>
        <w:rPr>
          <w:rStyle w:val="28"/>
          <w:rFonts w:ascii="微软雅黑" w:hAnsi="微软雅黑" w:eastAsia="微软雅黑"/>
          <w:b w:val="0"/>
          <w:bCs w:val="0"/>
          <w:sz w:val="21"/>
          <w:szCs w:val="21"/>
        </w:rPr>
        <w:t>4</w:t>
      </w:r>
      <w:r>
        <w:rPr>
          <w:rStyle w:val="28"/>
          <w:rFonts w:hint="eastAsia" w:ascii="微软雅黑" w:hAnsi="微软雅黑" w:eastAsia="微软雅黑"/>
          <w:b w:val="0"/>
          <w:bCs w:val="0"/>
          <w:sz w:val="21"/>
          <w:szCs w:val="21"/>
        </w:rPr>
        <w:t>、员</w:t>
      </w:r>
      <w:r>
        <w:rPr>
          <w:rStyle w:val="42"/>
          <w:rFonts w:hint="eastAsia" w:ascii="微软雅黑" w:hAnsi="微软雅黑" w:eastAsia="微软雅黑"/>
          <w:color w:val="333333"/>
          <w:sz w:val="22"/>
          <w:szCs w:val="22"/>
        </w:rPr>
        <w:t>工离职后带走邮箱，公司找不到客户邮箱账号及重要历史邮件，收不到客户主动联系公司的邮件。甚至离职员工继续用个人邮箱冒充公司联系客户</w:t>
      </w:r>
    </w:p>
    <w:p>
      <w:pPr>
        <w:pStyle w:val="18"/>
        <w:shd w:val="clear" w:color="auto" w:fill="FFFFFF"/>
        <w:spacing w:before="0" w:beforeAutospacing="0" w:after="0" w:afterAutospacing="0" w:line="430" w:lineRule="exact"/>
        <w:jc w:val="both"/>
        <w:rPr>
          <w:rStyle w:val="28"/>
          <w:rFonts w:ascii="微软雅黑" w:hAnsi="微软雅黑" w:eastAsia="微软雅黑"/>
          <w:b w:val="0"/>
          <w:bCs w:val="0"/>
          <w:sz w:val="21"/>
          <w:szCs w:val="21"/>
        </w:rPr>
      </w:pPr>
      <w:r>
        <w:rPr>
          <w:rStyle w:val="42"/>
          <w:rFonts w:ascii="微软雅黑" w:hAnsi="微软雅黑" w:eastAsia="微软雅黑"/>
          <w:color w:val="333333"/>
          <w:sz w:val="22"/>
          <w:szCs w:val="22"/>
        </w:rPr>
        <w:t>5</w:t>
      </w:r>
      <w:r>
        <w:rPr>
          <w:rStyle w:val="42"/>
          <w:rFonts w:hint="eastAsia" w:ascii="微软雅黑" w:hAnsi="微软雅黑" w:eastAsia="微软雅黑"/>
          <w:color w:val="333333"/>
          <w:sz w:val="22"/>
          <w:szCs w:val="22"/>
        </w:rPr>
        <w:t>、员工离职，邮件只能一封一封转发交接；</w:t>
      </w:r>
    </w:p>
    <w:p>
      <w:pPr>
        <w:pStyle w:val="18"/>
        <w:shd w:val="clear" w:color="auto" w:fill="FFFFFF"/>
        <w:spacing w:before="0" w:beforeAutospacing="0" w:after="0" w:afterAutospacing="0" w:line="430" w:lineRule="exact"/>
        <w:jc w:val="both"/>
        <w:rPr>
          <w:rFonts w:ascii="微软雅黑" w:hAnsi="微软雅黑" w:eastAsia="微软雅黑"/>
          <w:color w:val="333333"/>
          <w:sz w:val="22"/>
          <w:szCs w:val="22"/>
        </w:rPr>
      </w:pPr>
      <w:r>
        <w:rPr>
          <w:rStyle w:val="42"/>
          <w:rFonts w:ascii="微软雅黑" w:hAnsi="微软雅黑" w:eastAsia="微软雅黑"/>
          <w:color w:val="333333"/>
          <w:sz w:val="22"/>
          <w:szCs w:val="22"/>
        </w:rPr>
        <w:t>6</w:t>
      </w:r>
      <w:r>
        <w:rPr>
          <w:rStyle w:val="42"/>
          <w:rFonts w:hint="eastAsia" w:ascii="微软雅黑" w:hAnsi="微软雅黑" w:eastAsia="微软雅黑"/>
          <w:color w:val="333333"/>
          <w:sz w:val="22"/>
          <w:szCs w:val="22"/>
        </w:rPr>
        <w:t>、内部同类报表整理汇总繁琐、内部流程文档更新后同步不及时、项目管理没有信息共享平台等。</w:t>
      </w:r>
    </w:p>
    <w:p>
      <w:pPr>
        <w:pStyle w:val="18"/>
        <w:shd w:val="clear" w:color="auto" w:fill="FFFFFF"/>
        <w:spacing w:before="0" w:beforeAutospacing="0" w:after="0" w:afterAutospacing="0" w:line="430" w:lineRule="exact"/>
        <w:jc w:val="both"/>
        <w:rPr>
          <w:rFonts w:ascii="微软雅黑" w:hAnsi="微软雅黑" w:eastAsia="微软雅黑" w:cs="Arial"/>
          <w:b/>
          <w:color w:val="333333"/>
          <w:sz w:val="22"/>
          <w:szCs w:val="22"/>
        </w:rPr>
      </w:pPr>
      <w:r>
        <w:rPr>
          <w:rStyle w:val="42"/>
          <w:rFonts w:hint="eastAsia" w:ascii="微软雅黑" w:hAnsi="微软雅黑" w:eastAsia="微软雅黑"/>
          <w:b/>
          <w:color w:val="333333"/>
          <w:sz w:val="22"/>
          <w:szCs w:val="22"/>
        </w:rPr>
        <w:t>二、网易</w:t>
      </w:r>
      <w:r>
        <w:rPr>
          <w:rStyle w:val="42"/>
          <w:rFonts w:hint="eastAsia" w:ascii="微软雅黑" w:hAnsi="微软雅黑" w:eastAsia="微软雅黑"/>
          <w:b/>
          <w:bCs/>
          <w:color w:val="333333"/>
          <w:sz w:val="22"/>
          <w:szCs w:val="22"/>
        </w:rPr>
        <w:t>企业邮箱</w:t>
      </w:r>
      <w:r>
        <w:rPr>
          <w:rStyle w:val="42"/>
          <w:rFonts w:hint="eastAsia" w:ascii="微软雅黑" w:hAnsi="微软雅黑" w:eastAsia="微软雅黑"/>
          <w:b/>
          <w:color w:val="333333"/>
          <w:sz w:val="22"/>
          <w:szCs w:val="22"/>
        </w:rPr>
        <w:t>的解决方案：</w:t>
      </w:r>
    </w:p>
    <w:p>
      <w:pPr>
        <w:pStyle w:val="18"/>
        <w:shd w:val="clear" w:color="auto" w:fill="FFFFFF"/>
        <w:spacing w:before="0" w:beforeAutospacing="0" w:after="0" w:afterAutospacing="0" w:line="430" w:lineRule="exact"/>
        <w:jc w:val="both"/>
        <w:rPr>
          <w:rFonts w:ascii="微软雅黑" w:hAnsi="微软雅黑" w:eastAsia="微软雅黑" w:cs="Arial"/>
          <w:b/>
          <w:color w:val="333333"/>
          <w:sz w:val="22"/>
          <w:szCs w:val="22"/>
        </w:rPr>
      </w:pPr>
      <w:r>
        <w:rPr>
          <w:rStyle w:val="43"/>
          <w:rFonts w:ascii="微软雅黑" w:hAnsi="微软雅黑" w:eastAsia="微软雅黑" w:cs="Arial"/>
          <w:color w:val="333333"/>
          <w:sz w:val="22"/>
          <w:szCs w:val="22"/>
        </w:rPr>
        <w:t>1</w:t>
      </w:r>
      <w:r>
        <w:rPr>
          <w:rStyle w:val="43"/>
          <w:rFonts w:hint="eastAsia" w:ascii="微软雅黑" w:hAnsi="微软雅黑" w:eastAsia="微软雅黑"/>
          <w:color w:val="333333"/>
          <w:sz w:val="22"/>
          <w:szCs w:val="22"/>
        </w:rPr>
        <w:t>、</w:t>
      </w:r>
      <w:r>
        <w:rPr>
          <w:rStyle w:val="42"/>
          <w:rFonts w:hint="eastAsia" w:ascii="微软雅黑" w:hAnsi="微软雅黑" w:eastAsia="微软雅黑"/>
          <w:b/>
          <w:color w:val="333333"/>
          <w:sz w:val="22"/>
          <w:szCs w:val="22"/>
        </w:rPr>
        <w:t>解决邮箱使用问题</w:t>
      </w:r>
    </w:p>
    <w:p>
      <w:pPr>
        <w:spacing w:line="430" w:lineRule="exact"/>
        <w:ind w:firstLine="315" w:firstLineChars="150"/>
        <w:rPr>
          <w:rFonts w:ascii="微软雅黑" w:hAnsi="微软雅黑" w:eastAsia="微软雅黑"/>
        </w:rPr>
      </w:pPr>
      <w:r>
        <w:rPr>
          <w:rFonts w:hint="eastAsia" w:ascii="微软雅黑" w:hAnsi="微软雅黑" w:eastAsia="微软雅黑"/>
        </w:rPr>
        <w:t>企业邮箱管理员可随时修改、重置员工邮箱密码。网易企业邮箱为客户提供7*</w:t>
      </w:r>
      <w:r>
        <w:rPr>
          <w:rFonts w:ascii="微软雅黑" w:hAnsi="微软雅黑" w:eastAsia="微软雅黑"/>
        </w:rPr>
        <w:t>24</w:t>
      </w:r>
      <w:r>
        <w:rPr>
          <w:rFonts w:hint="eastAsia" w:ascii="微软雅黑" w:hAnsi="微软雅黑" w:eastAsia="微软雅黑"/>
        </w:rPr>
        <w:t>小时售后服务，随时解决邮箱使用问题，避免邮箱问题为公司带来损失。</w:t>
      </w:r>
    </w:p>
    <w:p>
      <w:pPr>
        <w:pStyle w:val="18"/>
        <w:shd w:val="clear" w:color="auto" w:fill="FFFFFF"/>
        <w:spacing w:before="0" w:beforeAutospacing="0" w:after="0" w:afterAutospacing="0" w:line="430" w:lineRule="exact"/>
        <w:jc w:val="both"/>
        <w:rPr>
          <w:rStyle w:val="42"/>
          <w:rFonts w:ascii="微软雅黑" w:hAnsi="微软雅黑" w:eastAsia="微软雅黑"/>
          <w:color w:val="333333"/>
          <w:sz w:val="22"/>
          <w:szCs w:val="22"/>
        </w:rPr>
      </w:pPr>
      <w:r>
        <w:rPr>
          <w:rStyle w:val="42"/>
          <w:rFonts w:ascii="微软雅黑" w:hAnsi="微软雅黑" w:eastAsia="微软雅黑"/>
          <w:b/>
          <w:bCs/>
          <w:color w:val="333333"/>
          <w:sz w:val="22"/>
          <w:szCs w:val="22"/>
        </w:rPr>
        <w:t>2</w:t>
      </w:r>
      <w:r>
        <w:rPr>
          <w:rStyle w:val="42"/>
          <w:rFonts w:hint="eastAsia" w:ascii="微软雅黑" w:hAnsi="微软雅黑" w:eastAsia="微软雅黑"/>
          <w:b/>
          <w:bCs/>
          <w:color w:val="333333"/>
          <w:sz w:val="22"/>
          <w:szCs w:val="22"/>
        </w:rPr>
        <w:t>、</w:t>
      </w:r>
      <w:r>
        <w:rPr>
          <w:rStyle w:val="43"/>
          <w:rFonts w:hint="eastAsia" w:ascii="微软雅黑" w:hAnsi="微软雅黑" w:eastAsia="微软雅黑" w:cs="Arial"/>
          <w:b/>
          <w:bCs/>
          <w:sz w:val="22"/>
          <w:szCs w:val="22"/>
        </w:rPr>
        <w:t>员工删除邮件找回</w:t>
      </w:r>
    </w:p>
    <w:p>
      <w:pPr>
        <w:pStyle w:val="18"/>
        <w:shd w:val="clear" w:color="auto" w:fill="FFFFFF"/>
        <w:spacing w:before="0" w:beforeAutospacing="0" w:after="0" w:afterAutospacing="0" w:line="430" w:lineRule="exact"/>
        <w:jc w:val="both"/>
        <w:rPr>
          <w:rFonts w:ascii="微软雅黑" w:hAnsi="微软雅黑" w:eastAsia="微软雅黑" w:cs="Arial"/>
          <w:color w:val="333333"/>
          <w:sz w:val="22"/>
          <w:szCs w:val="22"/>
        </w:rPr>
      </w:pPr>
      <w:r>
        <w:rPr>
          <w:rStyle w:val="42"/>
          <w:rFonts w:hint="eastAsia" w:ascii="微软雅黑" w:hAnsi="微软雅黑" w:eastAsia="微软雅黑"/>
          <w:color w:val="333333"/>
          <w:sz w:val="22"/>
          <w:szCs w:val="22"/>
        </w:rPr>
        <w:t>因为有</w:t>
      </w:r>
      <w:r>
        <w:rPr>
          <w:rStyle w:val="42"/>
          <w:rFonts w:hint="eastAsia" w:ascii="微软雅黑" w:hAnsi="微软雅黑" w:eastAsia="微软雅黑"/>
          <w:b/>
          <w:bCs/>
          <w:color w:val="FF0000"/>
          <w:sz w:val="22"/>
          <w:szCs w:val="22"/>
        </w:rPr>
        <w:t>自主备份功能</w:t>
      </w:r>
      <w:r>
        <w:rPr>
          <w:rStyle w:val="42"/>
          <w:rFonts w:hint="eastAsia" w:ascii="微软雅黑" w:hAnsi="微软雅黑" w:eastAsia="微软雅黑"/>
          <w:color w:val="333333"/>
          <w:sz w:val="22"/>
          <w:szCs w:val="22"/>
        </w:rPr>
        <w:t>，即使员工账号被删除、所有邮件被删除，以往历史邮件依然留存不会丢失。</w:t>
      </w:r>
    </w:p>
    <w:p>
      <w:pPr>
        <w:pStyle w:val="18"/>
        <w:shd w:val="clear" w:color="auto" w:fill="FFFFFF"/>
        <w:spacing w:before="0" w:beforeAutospacing="0" w:after="0" w:afterAutospacing="0" w:line="430" w:lineRule="exact"/>
        <w:jc w:val="both"/>
        <w:rPr>
          <w:rStyle w:val="43"/>
          <w:rFonts w:ascii="微软雅黑" w:hAnsi="微软雅黑" w:eastAsia="微软雅黑"/>
          <w:b/>
          <w:bCs/>
          <w:sz w:val="22"/>
          <w:szCs w:val="22"/>
        </w:rPr>
      </w:pPr>
      <w:r>
        <w:rPr>
          <w:rStyle w:val="43"/>
          <w:rFonts w:ascii="微软雅黑" w:hAnsi="微软雅黑" w:eastAsia="微软雅黑" w:cs="Arial"/>
          <w:b/>
          <w:color w:val="333333"/>
          <w:sz w:val="22"/>
          <w:szCs w:val="22"/>
        </w:rPr>
        <w:t>3</w:t>
      </w:r>
      <w:r>
        <w:rPr>
          <w:rStyle w:val="43"/>
          <w:rFonts w:hint="eastAsia" w:ascii="微软雅黑" w:hAnsi="微软雅黑" w:eastAsia="微软雅黑" w:cs="Arial"/>
          <w:b/>
          <w:color w:val="333333"/>
          <w:sz w:val="22"/>
          <w:szCs w:val="22"/>
        </w:rPr>
        <w:t>、</w:t>
      </w:r>
      <w:r>
        <w:rPr>
          <w:rStyle w:val="43"/>
          <w:rFonts w:hint="eastAsia" w:ascii="微软雅黑" w:hAnsi="微软雅黑" w:eastAsia="微软雅黑" w:cs="Arial"/>
          <w:b/>
          <w:sz w:val="22"/>
          <w:szCs w:val="22"/>
        </w:rPr>
        <w:t>解决员工离职带走邮箱问题</w:t>
      </w:r>
    </w:p>
    <w:p>
      <w:pPr>
        <w:spacing w:line="430" w:lineRule="exact"/>
        <w:ind w:firstLine="330" w:firstLineChars="150"/>
        <w:rPr>
          <w:rFonts w:ascii="微软雅黑" w:hAnsi="微软雅黑" w:eastAsia="微软雅黑"/>
        </w:rPr>
      </w:pPr>
      <w:r>
        <w:rPr>
          <w:rStyle w:val="42"/>
          <w:rFonts w:hint="eastAsia" w:ascii="微软雅黑" w:hAnsi="微软雅黑" w:eastAsia="微软雅黑"/>
          <w:color w:val="333333"/>
          <w:sz w:val="22"/>
        </w:rPr>
        <w:t>因企业邮箱为公司分配，员工离职后，企业可以收回其企业邮箱，确保公司邮件不会流失。并保存其邮箱内的一切业务往来信息，从而保证企业业务活动的连续性。也确保离职人员无法冒充公司联系客户。</w:t>
      </w:r>
      <w:r>
        <w:rPr>
          <w:rFonts w:hint="eastAsia" w:ascii="微软雅黑" w:hAnsi="微软雅黑" w:eastAsia="微软雅黑"/>
        </w:rPr>
        <w:t>使用企业邮箱发送邮件，人员如何变化邮箱账号均可保持不变，邮件内容更具有权威性，收件人更信任。给人以专业，管理规范的印象。</w:t>
      </w:r>
    </w:p>
    <w:p>
      <w:pPr>
        <w:pStyle w:val="18"/>
        <w:shd w:val="clear" w:color="auto" w:fill="FFFFFF"/>
        <w:spacing w:before="0" w:beforeAutospacing="0" w:after="0" w:afterAutospacing="0" w:line="430" w:lineRule="exact"/>
        <w:jc w:val="both"/>
        <w:rPr>
          <w:rStyle w:val="43"/>
          <w:rFonts w:ascii="微软雅黑" w:hAnsi="微软雅黑" w:eastAsia="微软雅黑"/>
          <w:b/>
          <w:bCs/>
          <w:sz w:val="22"/>
          <w:szCs w:val="22"/>
        </w:rPr>
      </w:pPr>
      <w:r>
        <w:rPr>
          <w:rStyle w:val="43"/>
          <w:rFonts w:ascii="微软雅黑" w:hAnsi="微软雅黑" w:eastAsia="微软雅黑" w:cs="Arial"/>
          <w:b/>
          <w:sz w:val="22"/>
          <w:szCs w:val="22"/>
        </w:rPr>
        <w:t>4</w:t>
      </w:r>
      <w:r>
        <w:rPr>
          <w:rStyle w:val="43"/>
          <w:rFonts w:hint="eastAsia" w:ascii="微软雅黑" w:hAnsi="微软雅黑" w:eastAsia="微软雅黑" w:cs="Arial"/>
          <w:b/>
          <w:sz w:val="22"/>
          <w:szCs w:val="22"/>
        </w:rPr>
        <w:t>、邮件快速交接</w:t>
      </w:r>
    </w:p>
    <w:p>
      <w:pPr>
        <w:pStyle w:val="18"/>
        <w:shd w:val="clear" w:color="auto" w:fill="FFFFFF"/>
        <w:spacing w:before="0" w:beforeAutospacing="0" w:after="0" w:afterAutospacing="0" w:line="430" w:lineRule="exact"/>
        <w:jc w:val="both"/>
        <w:rPr>
          <w:rFonts w:ascii="微软雅黑" w:hAnsi="微软雅黑" w:eastAsia="微软雅黑" w:cs="Arial"/>
          <w:color w:val="333333"/>
          <w:sz w:val="22"/>
          <w:szCs w:val="22"/>
        </w:rPr>
      </w:pPr>
      <w:r>
        <w:rPr>
          <w:rStyle w:val="42"/>
          <w:rFonts w:hint="eastAsia" w:ascii="微软雅黑" w:hAnsi="微软雅黑" w:eastAsia="微软雅黑"/>
          <w:color w:val="333333"/>
          <w:sz w:val="22"/>
          <w:szCs w:val="22"/>
        </w:rPr>
        <w:t>既可以保持原邮箱账号不变，直接使用。也可以使用</w:t>
      </w:r>
      <w:r>
        <w:rPr>
          <w:rStyle w:val="42"/>
          <w:rFonts w:hint="eastAsia" w:ascii="微软雅黑" w:hAnsi="微软雅黑" w:eastAsia="微软雅黑"/>
          <w:b/>
          <w:bCs/>
          <w:color w:val="FF0000"/>
          <w:sz w:val="22"/>
          <w:szCs w:val="22"/>
        </w:rPr>
        <w:t>“邮件交接”</w:t>
      </w:r>
      <w:r>
        <w:rPr>
          <w:rStyle w:val="42"/>
          <w:rFonts w:hint="eastAsia" w:ascii="微软雅黑" w:hAnsi="微软雅黑" w:eastAsia="微软雅黑"/>
          <w:color w:val="333333"/>
          <w:sz w:val="22"/>
          <w:szCs w:val="22"/>
        </w:rPr>
        <w:t>功能，一键将邮件及个人通讯录转移到另外一个邮箱。</w:t>
      </w:r>
    </w:p>
    <w:p>
      <w:pPr>
        <w:pStyle w:val="18"/>
        <w:shd w:val="clear" w:color="auto" w:fill="FFFFFF"/>
        <w:spacing w:before="0" w:beforeAutospacing="0" w:after="0" w:afterAutospacing="0" w:line="430" w:lineRule="exact"/>
        <w:jc w:val="both"/>
        <w:rPr>
          <w:rStyle w:val="43"/>
          <w:rFonts w:ascii="微软雅黑" w:hAnsi="微软雅黑" w:eastAsia="微软雅黑"/>
          <w:b/>
          <w:bCs/>
          <w:sz w:val="22"/>
          <w:szCs w:val="22"/>
        </w:rPr>
      </w:pPr>
      <w:r>
        <w:rPr>
          <w:rStyle w:val="43"/>
          <w:rFonts w:ascii="微软雅黑" w:hAnsi="微软雅黑" w:eastAsia="微软雅黑" w:cs="Arial"/>
          <w:b/>
          <w:sz w:val="22"/>
          <w:szCs w:val="22"/>
        </w:rPr>
        <w:t>5</w:t>
      </w:r>
      <w:r>
        <w:rPr>
          <w:rStyle w:val="43"/>
          <w:rFonts w:hint="eastAsia" w:ascii="微软雅黑" w:hAnsi="微软雅黑" w:eastAsia="微软雅黑" w:cs="Arial"/>
          <w:b/>
          <w:sz w:val="22"/>
          <w:szCs w:val="22"/>
        </w:rPr>
        <w:t>、个人邮箱与企业邮箱过度</w:t>
      </w:r>
    </w:p>
    <w:p>
      <w:pPr>
        <w:spacing w:line="430" w:lineRule="exact"/>
        <w:rPr>
          <w:rFonts w:ascii="微软雅黑" w:hAnsi="微软雅黑" w:eastAsia="微软雅黑"/>
          <w:bCs/>
          <w:szCs w:val="21"/>
        </w:rPr>
      </w:pPr>
      <w:r>
        <w:rPr>
          <w:rFonts w:hint="eastAsia" w:ascii="微软雅黑" w:hAnsi="微软雅黑" w:eastAsia="微软雅黑"/>
          <w:bCs/>
          <w:szCs w:val="21"/>
        </w:rPr>
        <w:t>可将原个人邮箱与企业邮箱绑定，发到个人邮箱的邮件可自动收取到企业邮箱，实现邮箱平稳过度。</w:t>
      </w:r>
    </w:p>
    <w:p>
      <w:pPr>
        <w:pStyle w:val="18"/>
        <w:shd w:val="clear" w:color="auto" w:fill="FFFFFF"/>
        <w:spacing w:before="0" w:beforeAutospacing="0" w:after="0" w:afterAutospacing="0" w:line="430" w:lineRule="exact"/>
        <w:jc w:val="both"/>
        <w:rPr>
          <w:rStyle w:val="43"/>
          <w:rFonts w:ascii="微软雅黑" w:hAnsi="微软雅黑" w:eastAsia="微软雅黑" w:cs="Arial"/>
          <w:b/>
          <w:sz w:val="22"/>
          <w:szCs w:val="22"/>
        </w:rPr>
      </w:pPr>
      <w:r>
        <w:rPr>
          <w:rStyle w:val="43"/>
          <w:rFonts w:hint="eastAsia" w:ascii="微软雅黑" w:hAnsi="微软雅黑" w:eastAsia="微软雅黑" w:cs="Arial"/>
          <w:b/>
          <w:sz w:val="22"/>
          <w:szCs w:val="22"/>
        </w:rPr>
        <w:t>6</w:t>
      </w:r>
      <w:r>
        <w:rPr>
          <w:rStyle w:val="43"/>
          <w:rFonts w:ascii="微软雅黑" w:hAnsi="微软雅黑" w:eastAsia="微软雅黑" w:cs="Arial"/>
          <w:b/>
          <w:sz w:val="22"/>
          <w:szCs w:val="22"/>
        </w:rPr>
        <w:t>、协同办公</w:t>
      </w:r>
      <w:r>
        <w:rPr>
          <w:rStyle w:val="43"/>
          <w:rFonts w:hint="eastAsia" w:ascii="微软雅黑" w:hAnsi="微软雅黑" w:eastAsia="微软雅黑" w:cs="Arial"/>
          <w:b/>
          <w:sz w:val="22"/>
          <w:szCs w:val="22"/>
        </w:rPr>
        <w:t>，提高工作效率</w:t>
      </w:r>
    </w:p>
    <w:p>
      <w:pPr>
        <w:spacing w:line="430" w:lineRule="exact"/>
        <w:ind w:firstLine="330" w:firstLineChars="150"/>
        <w:rPr>
          <w:rStyle w:val="42"/>
          <w:rFonts w:ascii="微软雅黑" w:hAnsi="微软雅黑" w:eastAsia="微软雅黑"/>
          <w:color w:val="333333"/>
          <w:sz w:val="22"/>
        </w:rPr>
      </w:pPr>
      <w:r>
        <w:rPr>
          <w:rStyle w:val="42"/>
          <w:rFonts w:hint="eastAsia" w:ascii="微软雅黑" w:hAnsi="微软雅黑" w:eastAsia="微软雅黑"/>
          <w:color w:val="333333"/>
          <w:sz w:val="22"/>
        </w:rPr>
        <w:t>网易企业邮箱，以企业邮箱为基础，整合即时沟通、日历、在线文档、云盘、客户管理等功能于一体。既满足了企业对于高品质邮箱的需求，又满足了企业对于内部协同办公，提高办公效率的需求。</w:t>
      </w:r>
    </w:p>
    <w:p>
      <w:pPr>
        <w:spacing w:line="288" w:lineRule="auto"/>
        <w:jc w:val="center"/>
        <w:rPr>
          <w:rFonts w:ascii="微软雅黑" w:hAnsi="微软雅黑" w:eastAsia="微软雅黑"/>
          <w:b/>
          <w:sz w:val="28"/>
          <w:szCs w:val="28"/>
        </w:rPr>
      </w:pPr>
    </w:p>
    <w:p>
      <w:pPr>
        <w:spacing w:line="288" w:lineRule="auto"/>
        <w:jc w:val="center"/>
        <w:rPr>
          <w:rFonts w:ascii="微软雅黑" w:hAnsi="微软雅黑" w:eastAsia="微软雅黑"/>
          <w:b/>
          <w:sz w:val="28"/>
          <w:szCs w:val="28"/>
        </w:rPr>
      </w:pPr>
    </w:p>
    <w:p>
      <w:pPr>
        <w:spacing w:line="288" w:lineRule="auto"/>
        <w:jc w:val="center"/>
        <w:rPr>
          <w:rFonts w:ascii="微软雅黑" w:hAnsi="微软雅黑" w:eastAsia="微软雅黑"/>
          <w:b/>
          <w:sz w:val="28"/>
          <w:szCs w:val="28"/>
        </w:rPr>
      </w:pPr>
    </w:p>
    <w:p>
      <w:pPr>
        <w:spacing w:line="288" w:lineRule="auto"/>
        <w:jc w:val="center"/>
        <w:rPr>
          <w:rFonts w:ascii="微软雅黑" w:hAnsi="微软雅黑" w:eastAsia="微软雅黑"/>
          <w:b/>
          <w:sz w:val="28"/>
          <w:szCs w:val="28"/>
        </w:rPr>
      </w:pPr>
      <w:r>
        <w:rPr>
          <w:rFonts w:hint="eastAsia" w:ascii="微软雅黑" w:hAnsi="微软雅黑" w:eastAsia="微软雅黑"/>
          <w:b/>
          <w:sz w:val="28"/>
          <w:szCs w:val="28"/>
        </w:rPr>
        <w:t>网易企业邮箱介绍</w:t>
      </w:r>
    </w:p>
    <w:p>
      <w:pPr>
        <w:shd w:val="clear" w:color="auto" w:fill="FFFFFF"/>
        <w:spacing w:line="360" w:lineRule="auto"/>
        <w:ind w:firstLine="420" w:firstLineChars="200"/>
        <w:rPr>
          <w:rFonts w:ascii="微软雅黑" w:hAnsi="微软雅黑" w:eastAsia="微软雅黑"/>
          <w:color w:val="000000"/>
          <w:szCs w:val="21"/>
          <w:shd w:val="clear" w:color="auto" w:fill="FFFFFF"/>
        </w:rPr>
      </w:pPr>
      <w:bookmarkStart w:id="0" w:name="_Hlk95394798"/>
      <w:r>
        <w:rPr>
          <w:rFonts w:hint="eastAsia" w:ascii="微软雅黑" w:hAnsi="微软雅黑" w:eastAsia="微软雅黑"/>
          <w:color w:val="000000"/>
          <w:szCs w:val="21"/>
          <w:shd w:val="clear" w:color="auto" w:fill="FFFFFF"/>
        </w:rPr>
        <w:t>网易企业邮箱，是网易根据行业未来发展及客户真实需求，专为企业定制的智能协同办公平台。以企业邮箱为基础，整合即时沟通、日历、在线文档、云盘、客户管理等功能于一体。既满足了企业对于高品质邮箱的需求，又满足了企业对于内部协同办公，提高办公效率的需求。</w:t>
      </w:r>
    </w:p>
    <w:bookmarkEnd w:id="0"/>
    <w:p>
      <w:pPr>
        <w:spacing w:before="120" w:beforeLines="50" w:after="120" w:afterLines="50" w:line="288" w:lineRule="auto"/>
        <w:rPr>
          <w:rFonts w:ascii="微软雅黑" w:hAnsi="微软雅黑" w:eastAsia="微软雅黑" w:cs="宋体"/>
          <w:b/>
          <w:color w:val="202020"/>
          <w:sz w:val="25"/>
          <w:szCs w:val="25"/>
          <w:shd w:val="clear" w:color="auto" w:fill="FFFFFF"/>
        </w:rPr>
      </w:pPr>
      <w:r>
        <w:rPr>
          <w:rFonts w:hint="eastAsia" w:ascii="微软雅黑" w:hAnsi="微软雅黑" w:eastAsia="微软雅黑" w:cs="宋体"/>
          <w:b/>
          <w:color w:val="202020"/>
          <w:sz w:val="25"/>
          <w:szCs w:val="25"/>
          <w:shd w:val="clear" w:color="auto" w:fill="FFFFFF"/>
        </w:rPr>
        <w:t>第一、网易企业邮箱特色优势</w:t>
      </w:r>
    </w:p>
    <w:tbl>
      <w:tblPr>
        <w:tblStyle w:val="1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7" w:type="dxa"/>
            <w:vAlign w:val="center"/>
          </w:tcPr>
          <w:p>
            <w:pPr>
              <w:spacing w:before="120" w:beforeLines="50" w:after="120" w:afterLines="50" w:line="320" w:lineRule="exact"/>
              <w:jc w:val="center"/>
              <w:rPr>
                <w:rFonts w:ascii="微软雅黑" w:hAnsi="微软雅黑" w:eastAsia="微软雅黑" w:cs="宋体"/>
                <w:color w:val="202020"/>
                <w:szCs w:val="21"/>
                <w:shd w:val="clear" w:color="auto" w:fill="FFFFFF"/>
              </w:rPr>
            </w:pPr>
            <w:r>
              <w:rPr>
                <w:rFonts w:hint="eastAsia" w:ascii="微软雅黑" w:hAnsi="微软雅黑" w:eastAsia="微软雅黑"/>
                <w:b/>
                <w:bCs/>
                <w:color w:val="000000"/>
                <w:szCs w:val="21"/>
                <w:shd w:val="clear" w:color="auto" w:fill="FFFFFF"/>
              </w:rPr>
              <w:t>经验丰富</w:t>
            </w:r>
          </w:p>
        </w:tc>
        <w:tc>
          <w:tcPr>
            <w:tcW w:w="8568" w:type="dxa"/>
            <w:vAlign w:val="center"/>
          </w:tcPr>
          <w:p>
            <w:pPr>
              <w:spacing w:line="360" w:lineRule="exact"/>
              <w:rPr>
                <w:rFonts w:ascii="微软雅黑" w:hAnsi="微软雅黑" w:eastAsia="微软雅黑"/>
                <w:color w:val="000000"/>
                <w:szCs w:val="21"/>
                <w:shd w:val="clear" w:color="auto" w:fill="FFFFFF"/>
              </w:rPr>
            </w:pPr>
            <w:r>
              <w:rPr>
                <w:rFonts w:hint="eastAsia" w:ascii="微软雅黑" w:hAnsi="微软雅黑" w:eastAsia="微软雅黑"/>
                <w:color w:val="000000"/>
                <w:szCs w:val="21"/>
                <w:shd w:val="clear" w:color="auto" w:fill="FFFFFF"/>
              </w:rPr>
              <w:t>1997年11月，网易自主研发了国内首个全中文的免费电子邮件系统，开始引领中国电子邮箱的发展。</w:t>
            </w:r>
          </w:p>
          <w:p>
            <w:pPr>
              <w:spacing w:line="360" w:lineRule="exact"/>
              <w:rPr>
                <w:rFonts w:ascii="微软雅黑" w:hAnsi="微软雅黑" w:eastAsia="微软雅黑"/>
                <w:color w:val="000000"/>
                <w:szCs w:val="21"/>
                <w:shd w:val="clear" w:color="auto" w:fill="FFFFFF"/>
              </w:rPr>
            </w:pPr>
            <w:r>
              <w:rPr>
                <w:rFonts w:hint="eastAsia" w:ascii="微软雅黑" w:hAnsi="微软雅黑" w:eastAsia="微软雅黑"/>
                <w:color w:val="000000"/>
                <w:szCs w:val="21"/>
                <w:shd w:val="clear" w:color="auto" w:fill="FFFFFF"/>
              </w:rPr>
              <w:t>1</w:t>
            </w:r>
            <w:r>
              <w:rPr>
                <w:rFonts w:ascii="微软雅黑" w:hAnsi="微软雅黑" w:eastAsia="微软雅黑"/>
                <w:color w:val="000000"/>
                <w:szCs w:val="21"/>
                <w:shd w:val="clear" w:color="auto" w:fill="FFFFFF"/>
              </w:rPr>
              <w:t>500</w:t>
            </w:r>
            <w:r>
              <w:rPr>
                <w:rFonts w:hint="eastAsia" w:ascii="微软雅黑" w:hAnsi="微软雅黑" w:eastAsia="微软雅黑"/>
                <w:color w:val="000000"/>
                <w:szCs w:val="21"/>
                <w:shd w:val="clear" w:color="auto" w:fill="FFFFFF"/>
              </w:rPr>
              <w:t>人技术支持团队，平均每月对邮箱系统进行1</w:t>
            </w:r>
            <w:r>
              <w:rPr>
                <w:rFonts w:ascii="微软雅黑" w:hAnsi="微软雅黑" w:eastAsia="微软雅黑"/>
                <w:color w:val="000000"/>
                <w:szCs w:val="21"/>
                <w:shd w:val="clear" w:color="auto" w:fill="FFFFFF"/>
              </w:rPr>
              <w:t>.5</w:t>
            </w:r>
            <w:r>
              <w:rPr>
                <w:rFonts w:hint="eastAsia" w:ascii="微软雅黑" w:hAnsi="微软雅黑" w:eastAsia="微软雅黑"/>
                <w:color w:val="000000"/>
                <w:szCs w:val="21"/>
                <w:shd w:val="clear" w:color="auto" w:fill="FFFFFF"/>
              </w:rPr>
              <w:t>次更新。</w:t>
            </w:r>
          </w:p>
          <w:p>
            <w:pPr>
              <w:spacing w:line="360" w:lineRule="exact"/>
              <w:rPr>
                <w:rFonts w:ascii="微软雅黑" w:hAnsi="微软雅黑" w:eastAsia="微软雅黑"/>
                <w:b/>
                <w:bCs/>
                <w:color w:val="000000"/>
                <w:szCs w:val="21"/>
                <w:shd w:val="clear" w:color="auto" w:fill="FFFFFF"/>
              </w:rPr>
            </w:pPr>
            <w:r>
              <w:rPr>
                <w:rFonts w:hint="eastAsia" w:ascii="微软雅黑" w:hAnsi="微软雅黑" w:eastAsia="微软雅黑"/>
                <w:b/>
                <w:bCs/>
                <w:color w:val="000000"/>
                <w:szCs w:val="21"/>
                <w:shd w:val="clear" w:color="auto" w:fill="FFFFFF"/>
              </w:rPr>
              <w:t>2</w:t>
            </w:r>
            <w:r>
              <w:rPr>
                <w:rFonts w:ascii="微软雅黑" w:hAnsi="微软雅黑" w:eastAsia="微软雅黑"/>
                <w:b/>
                <w:bCs/>
                <w:color w:val="000000"/>
                <w:szCs w:val="21"/>
                <w:shd w:val="clear" w:color="auto" w:fill="FFFFFF"/>
              </w:rPr>
              <w:t>5</w:t>
            </w:r>
            <w:r>
              <w:rPr>
                <w:rFonts w:hint="eastAsia" w:ascii="微软雅黑" w:hAnsi="微软雅黑" w:eastAsia="微软雅黑"/>
                <w:b/>
                <w:bCs/>
                <w:color w:val="000000"/>
                <w:szCs w:val="21"/>
                <w:shd w:val="clear" w:color="auto" w:fill="FFFFFF"/>
              </w:rPr>
              <w:t>年邮箱运营经验，更了解客户需求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7" w:type="dxa"/>
            <w:vAlign w:val="center"/>
          </w:tcPr>
          <w:p>
            <w:pPr>
              <w:spacing w:before="120" w:beforeLines="50" w:after="120" w:afterLines="50" w:line="320" w:lineRule="exact"/>
              <w:jc w:val="center"/>
              <w:rPr>
                <w:rFonts w:ascii="微软雅黑" w:hAnsi="微软雅黑" w:eastAsia="微软雅黑" w:cs="宋体"/>
                <w:color w:val="202020"/>
                <w:szCs w:val="21"/>
                <w:shd w:val="clear" w:color="auto" w:fill="FFFFFF"/>
              </w:rPr>
            </w:pPr>
            <w:r>
              <w:rPr>
                <w:rFonts w:hint="eastAsia" w:ascii="微软雅黑" w:hAnsi="微软雅黑" w:eastAsia="微软雅黑"/>
                <w:b/>
                <w:bCs/>
                <w:color w:val="000000"/>
                <w:szCs w:val="21"/>
                <w:shd w:val="clear" w:color="auto" w:fill="FFFFFF"/>
              </w:rPr>
              <w:t>国内第一</w:t>
            </w:r>
          </w:p>
        </w:tc>
        <w:tc>
          <w:tcPr>
            <w:tcW w:w="8568" w:type="dxa"/>
            <w:vAlign w:val="center"/>
          </w:tcPr>
          <w:p>
            <w:pPr>
              <w:spacing w:line="360" w:lineRule="exact"/>
              <w:rPr>
                <w:rFonts w:ascii="微软雅黑" w:hAnsi="微软雅黑" w:eastAsia="微软雅黑"/>
                <w:color w:val="000000"/>
                <w:kern w:val="0"/>
                <w:szCs w:val="21"/>
              </w:rPr>
            </w:pPr>
            <w:r>
              <w:rPr>
                <w:rFonts w:hint="eastAsia" w:ascii="微软雅黑" w:hAnsi="微软雅黑" w:eastAsia="微软雅黑"/>
                <w:color w:val="000000"/>
                <w:kern w:val="0"/>
                <w:szCs w:val="21"/>
              </w:rPr>
              <w:t>截至到202</w:t>
            </w:r>
            <w:r>
              <w:rPr>
                <w:rFonts w:ascii="微软雅黑" w:hAnsi="微软雅黑" w:eastAsia="微软雅黑"/>
                <w:color w:val="000000"/>
                <w:kern w:val="0"/>
                <w:szCs w:val="21"/>
              </w:rPr>
              <w:t>1</w:t>
            </w:r>
            <w:r>
              <w:rPr>
                <w:rFonts w:hint="eastAsia" w:ascii="微软雅黑" w:hAnsi="微软雅黑" w:eastAsia="微软雅黑"/>
                <w:color w:val="000000"/>
                <w:kern w:val="0"/>
                <w:szCs w:val="21"/>
              </w:rPr>
              <w:t>年第三季度：</w:t>
            </w:r>
          </w:p>
          <w:p>
            <w:pPr>
              <w:spacing w:line="360" w:lineRule="exact"/>
              <w:rPr>
                <w:rFonts w:ascii="微软雅黑" w:hAnsi="微软雅黑" w:eastAsia="微软雅黑"/>
                <w:color w:val="000000"/>
                <w:kern w:val="0"/>
                <w:szCs w:val="21"/>
              </w:rPr>
            </w:pPr>
            <w:r>
              <w:rPr>
                <w:rFonts w:hint="eastAsia" w:ascii="微软雅黑" w:hAnsi="微软雅黑" w:eastAsia="微软雅黑"/>
                <w:kern w:val="0"/>
                <w:szCs w:val="21"/>
              </w:rPr>
              <w:t>网易个人邮箱用户超过1</w:t>
            </w:r>
            <w:r>
              <w:rPr>
                <w:rFonts w:ascii="微软雅黑" w:hAnsi="微软雅黑" w:eastAsia="微软雅黑"/>
                <w:kern w:val="0"/>
                <w:szCs w:val="21"/>
              </w:rPr>
              <w:t>0</w:t>
            </w:r>
            <w:r>
              <w:rPr>
                <w:rFonts w:hint="eastAsia" w:ascii="微软雅黑" w:hAnsi="微软雅黑" w:eastAsia="微软雅黑"/>
                <w:kern w:val="0"/>
                <w:szCs w:val="21"/>
              </w:rPr>
              <w:t>亿，国内市场占有率持续保持第一。</w:t>
            </w:r>
          </w:p>
          <w:p>
            <w:pPr>
              <w:spacing w:line="360" w:lineRule="exact"/>
              <w:rPr>
                <w:rFonts w:ascii="微软雅黑" w:hAnsi="微软雅黑" w:eastAsia="微软雅黑"/>
                <w:kern w:val="0"/>
                <w:szCs w:val="21"/>
              </w:rPr>
            </w:pPr>
            <w:r>
              <w:rPr>
                <w:rFonts w:hint="eastAsia" w:ascii="微软雅黑" w:hAnsi="微软雅黑" w:eastAsia="微软雅黑"/>
                <w:kern w:val="0"/>
                <w:szCs w:val="21"/>
              </w:rPr>
              <w:t>超过</w:t>
            </w:r>
            <w:r>
              <w:rPr>
                <w:rFonts w:ascii="微软雅黑" w:hAnsi="微软雅黑" w:eastAsia="微软雅黑"/>
                <w:kern w:val="0"/>
                <w:szCs w:val="21"/>
              </w:rPr>
              <w:t>100</w:t>
            </w:r>
            <w:r>
              <w:rPr>
                <w:rFonts w:hint="eastAsia" w:ascii="微软雅黑" w:hAnsi="微软雅黑" w:eastAsia="微软雅黑"/>
                <w:kern w:val="0"/>
                <w:szCs w:val="21"/>
              </w:rPr>
              <w:t>万家企业，5150万终端用户入驻网易企业邮箱，国内市场占有率持续保持第一</w:t>
            </w:r>
          </w:p>
          <w:p>
            <w:pPr>
              <w:spacing w:line="360" w:lineRule="exact"/>
              <w:rPr>
                <w:rFonts w:ascii="微软雅黑" w:hAnsi="微软雅黑" w:eastAsia="微软雅黑"/>
                <w:bCs/>
              </w:rPr>
            </w:pPr>
            <w:r>
              <w:rPr>
                <w:rFonts w:hint="eastAsia" w:ascii="微软雅黑" w:hAnsi="微软雅黑" w:eastAsia="微软雅黑"/>
                <w:b/>
                <w:bCs/>
                <w:color w:val="000000"/>
                <w:szCs w:val="21"/>
                <w:shd w:val="clear" w:color="auto" w:fill="FFFFFF"/>
              </w:rPr>
              <w:t>通过海量用户检验，使用更无忧。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7" w:type="dxa"/>
            <w:vAlign w:val="center"/>
          </w:tcPr>
          <w:p>
            <w:pPr>
              <w:spacing w:before="120" w:beforeLines="50" w:after="120" w:afterLines="50" w:line="320" w:lineRule="exact"/>
              <w:jc w:val="center"/>
              <w:rPr>
                <w:rFonts w:ascii="微软雅黑" w:hAnsi="微软雅黑" w:eastAsia="微软雅黑" w:cs="宋体"/>
                <w:b/>
                <w:bCs/>
                <w:color w:val="202020"/>
                <w:szCs w:val="21"/>
                <w:shd w:val="clear" w:color="auto" w:fill="FFFFFF"/>
              </w:rPr>
            </w:pPr>
            <w:r>
              <w:rPr>
                <w:rFonts w:hint="eastAsia" w:ascii="微软雅黑" w:hAnsi="微软雅黑" w:eastAsia="微软雅黑" w:cs="宋体"/>
                <w:b/>
                <w:bCs/>
                <w:color w:val="202020"/>
                <w:szCs w:val="21"/>
                <w:shd w:val="clear" w:color="auto" w:fill="FFFFFF"/>
              </w:rPr>
              <w:t>高度稳定</w:t>
            </w:r>
          </w:p>
        </w:tc>
        <w:tc>
          <w:tcPr>
            <w:tcW w:w="8568" w:type="dxa"/>
            <w:vAlign w:val="center"/>
          </w:tcPr>
          <w:p>
            <w:pPr>
              <w:spacing w:before="120" w:beforeLines="50" w:after="120" w:afterLines="50" w:line="360" w:lineRule="exact"/>
              <w:rPr>
                <w:rFonts w:ascii="微软雅黑" w:hAnsi="微软雅黑" w:eastAsia="微软雅黑"/>
                <w:bCs/>
              </w:rPr>
            </w:pPr>
            <w:r>
              <w:rPr>
                <w:rFonts w:hint="eastAsia" w:ascii="微软雅黑" w:hAnsi="微软雅黑" w:eastAsia="微软雅黑"/>
                <w:bCs/>
              </w:rPr>
              <w:t>云服务器架构，用户所在服务器出现故障，也不影响邮箱使用。</w:t>
            </w:r>
            <w:r>
              <w:rPr>
                <w:rFonts w:hint="eastAsia" w:ascii="微软雅黑" w:hAnsi="微软雅黑" w:eastAsia="微软雅黑" w:cs="宋体"/>
                <w:color w:val="202020"/>
                <w:szCs w:val="21"/>
                <w:shd w:val="clear" w:color="auto" w:fill="FFFFFF"/>
              </w:rPr>
              <w:t>服务器与国家骨干网直联，</w:t>
            </w:r>
            <w:r>
              <w:rPr>
                <w:rFonts w:hint="eastAsia" w:ascii="微软雅黑" w:hAnsi="微软雅黑" w:eastAsia="微软雅黑"/>
                <w:bCs/>
              </w:rPr>
              <w:t>保障网络稳定畅通以及邮件收发速度；</w:t>
            </w:r>
          </w:p>
          <w:p>
            <w:pPr>
              <w:pStyle w:val="12"/>
              <w:spacing w:before="50" w:after="50" w:line="360" w:lineRule="exact"/>
              <w:ind w:right="147"/>
            </w:pPr>
            <w:r>
              <w:rPr>
                <w:b/>
                <w:bCs/>
              </w:rPr>
              <w:t>邮件系统无故障率</w:t>
            </w:r>
            <w:r>
              <w:rPr>
                <w:rFonts w:hint="eastAsia"/>
              </w:rPr>
              <w:t>：</w:t>
            </w:r>
            <w:r>
              <w:t>≥99.9%</w:t>
            </w:r>
            <w:r>
              <w:rPr>
                <w:rFonts w:hint="eastAsia"/>
              </w:rPr>
              <w:t>，</w:t>
            </w:r>
            <w:r>
              <w:t>即每月故障时间累计不超过 4 分钟。</w:t>
            </w:r>
          </w:p>
          <w:p>
            <w:pPr>
              <w:pStyle w:val="12"/>
              <w:spacing w:before="50" w:after="50" w:line="360" w:lineRule="exact"/>
              <w:ind w:right="147"/>
            </w:pPr>
            <w:r>
              <w:rPr>
                <w:b/>
              </w:rPr>
              <w:t>网络联通性保证：</w:t>
            </w:r>
            <w:r>
              <w:t>≥ 99.99%，即每月邮件系统网络不联通时间累计不超过 4 分钟。</w:t>
            </w:r>
          </w:p>
          <w:p>
            <w:pPr>
              <w:pStyle w:val="12"/>
              <w:spacing w:before="50" w:after="50" w:line="360" w:lineRule="exact"/>
              <w:ind w:right="149"/>
            </w:pPr>
            <w:r>
              <w:rPr>
                <w:b/>
              </w:rPr>
              <w:t>电力持续供应率保证：</w:t>
            </w:r>
            <w:r>
              <w:t>≥ 99.99%，即每月电力中断时间累计不超过 4 分钟。</w:t>
            </w:r>
          </w:p>
          <w:p>
            <w:pPr>
              <w:pStyle w:val="12"/>
              <w:spacing w:before="50" w:after="50" w:line="360" w:lineRule="exact"/>
              <w:ind w:right="147"/>
            </w:pPr>
            <w:r>
              <w:rPr>
                <w:b/>
                <w:bCs/>
              </w:rPr>
              <w:t>邮件系统发送延迟</w:t>
            </w:r>
            <w:r>
              <w:rPr>
                <w:rFonts w:hint="eastAsia"/>
                <w:b/>
                <w:bCs/>
              </w:rPr>
              <w:t>：</w:t>
            </w:r>
            <w:r>
              <w:t>平均值≤1分钟，最大值≤1小时</w:t>
            </w:r>
          </w:p>
          <w:p>
            <w:pPr>
              <w:pStyle w:val="12"/>
              <w:spacing w:before="50" w:after="50" w:line="360" w:lineRule="exact"/>
              <w:ind w:right="147"/>
            </w:pPr>
            <w:r>
              <w:rPr>
                <w:b/>
                <w:bCs/>
              </w:rPr>
              <w:t>邮件系统接收延迟</w:t>
            </w:r>
            <w:r>
              <w:rPr>
                <w:rFonts w:hint="eastAsia"/>
                <w:b/>
                <w:bCs/>
              </w:rPr>
              <w:t>：</w:t>
            </w:r>
            <w:r>
              <w:t>平均值≤1分钟，最大值≤1小时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7" w:type="dxa"/>
            <w:vAlign w:val="center"/>
          </w:tcPr>
          <w:p>
            <w:pPr>
              <w:spacing w:before="120" w:beforeLines="50" w:after="120" w:afterLines="50" w:line="320" w:lineRule="exact"/>
              <w:jc w:val="center"/>
              <w:rPr>
                <w:rFonts w:ascii="微软雅黑" w:hAnsi="微软雅黑" w:eastAsia="微软雅黑" w:cs="宋体"/>
                <w:b/>
                <w:bCs/>
                <w:color w:val="202020"/>
                <w:szCs w:val="21"/>
                <w:shd w:val="clear" w:color="auto" w:fill="FFFFFF"/>
              </w:rPr>
            </w:pPr>
            <w:r>
              <w:rPr>
                <w:rFonts w:hint="eastAsia" w:ascii="微软雅黑" w:hAnsi="微软雅黑" w:eastAsia="微软雅黑" w:cs="宋体"/>
                <w:b/>
                <w:bCs/>
                <w:color w:val="202020"/>
                <w:szCs w:val="21"/>
                <w:shd w:val="clear" w:color="auto" w:fill="FFFFFF"/>
              </w:rPr>
              <w:t>安全可靠</w:t>
            </w:r>
          </w:p>
        </w:tc>
        <w:tc>
          <w:tcPr>
            <w:tcW w:w="8568" w:type="dxa"/>
          </w:tcPr>
          <w:p>
            <w:pPr>
              <w:spacing w:before="120" w:beforeLines="50" w:after="120" w:afterLines="50"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bCs/>
                <w:color w:val="FF0000"/>
                <w:szCs w:val="21"/>
              </w:rPr>
              <w:t>唯一通过</w:t>
            </w:r>
            <w:r>
              <w:rPr>
                <w:rFonts w:hint="eastAsia" w:ascii="微软雅黑" w:hAnsi="微软雅黑" w:eastAsia="微软雅黑"/>
                <w:color w:val="000000" w:themeColor="text1"/>
                <w:szCs w:val="21"/>
                <w14:textFill>
                  <w14:solidFill>
                    <w14:schemeClr w14:val="tx1"/>
                  </w14:solidFill>
                </w14:textFill>
              </w:rPr>
              <w:t>国家信息安全评测中心</w:t>
            </w:r>
            <w:r>
              <w:rPr>
                <w:rFonts w:hint="eastAsia" w:ascii="微软雅黑" w:hAnsi="微软雅黑" w:eastAsia="微软雅黑"/>
                <w:b/>
                <w:bCs/>
                <w:color w:val="FF0000"/>
                <w:szCs w:val="21"/>
              </w:rPr>
              <w:t>EAL3+、公安部等保3级双重安全认证</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 xml:space="preserve"> </w:t>
            </w:r>
          </w:p>
          <w:p>
            <w:pPr>
              <w:spacing w:before="120" w:beforeLines="50" w:after="120" w:afterLines="50" w:line="360" w:lineRule="exact"/>
              <w:rPr>
                <w:rFonts w:ascii="微软雅黑" w:hAnsi="微软雅黑" w:eastAsia="微软雅黑"/>
                <w:bCs/>
              </w:rPr>
            </w:pPr>
            <w:r>
              <w:rPr>
                <w:rFonts w:hint="eastAsia" w:ascii="微软雅黑" w:hAnsi="微软雅黑" w:eastAsia="微软雅黑"/>
                <w:b/>
                <w:bCs/>
              </w:rPr>
              <w:t>1、</w:t>
            </w:r>
            <w:r>
              <w:rPr>
                <w:rFonts w:hint="eastAsia" w:ascii="微软雅黑" w:hAnsi="微软雅黑" w:eastAsia="微软雅黑"/>
                <w:bCs/>
              </w:rPr>
              <w:t>提供S</w:t>
            </w:r>
            <w:r>
              <w:rPr>
                <w:rFonts w:ascii="微软雅黑" w:hAnsi="微软雅黑" w:eastAsia="微软雅黑"/>
                <w:bCs/>
              </w:rPr>
              <w:t>SL</w:t>
            </w:r>
            <w:r>
              <w:rPr>
                <w:rFonts w:hint="eastAsia" w:ascii="微软雅黑" w:hAnsi="微软雅黑" w:eastAsia="微软雅黑"/>
                <w:bCs/>
              </w:rPr>
              <w:t>加密、手机二次验证、客户端专授权码、邮件备份、异地登录提醒、IP登陆管理、邮件审核等几十种安全防护功能；</w:t>
            </w:r>
          </w:p>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szCs w:val="21"/>
              </w:rPr>
              <w:t>3、</w:t>
            </w:r>
            <w:r>
              <w:rPr>
                <w:rFonts w:hint="eastAsia" w:ascii="微软雅黑" w:hAnsi="微软雅黑" w:eastAsia="微软雅黑"/>
                <w:szCs w:val="21"/>
              </w:rPr>
              <w:t>国内唯一参与研发并部署DMARC协议的企业邮箱，有效防止钓鱼、诈骗邮件；</w:t>
            </w:r>
          </w:p>
          <w:p>
            <w:pPr>
              <w:widowControl w:val="0"/>
              <w:spacing w:before="120" w:beforeLines="50" w:after="120" w:afterLines="50" w:line="360" w:lineRule="exact"/>
              <w:jc w:val="both"/>
              <w:rPr>
                <w:rFonts w:ascii="微软雅黑" w:hAnsi="微软雅黑" w:eastAsia="微软雅黑"/>
                <w:szCs w:val="21"/>
              </w:rPr>
            </w:pPr>
            <w:r>
              <w:rPr>
                <w:rFonts w:hint="eastAsia" w:ascii="微软雅黑" w:hAnsi="微软雅黑" w:eastAsia="微软雅黑"/>
                <w:b/>
                <w:szCs w:val="21"/>
              </w:rPr>
              <w:t>4、</w:t>
            </w:r>
            <w:r>
              <w:rPr>
                <w:rFonts w:hint="eastAsia" w:ascii="微软雅黑" w:hAnsi="微软雅黑" w:eastAsia="微软雅黑"/>
                <w:szCs w:val="21"/>
              </w:rPr>
              <w:t>国内唯一将邮件存储服务器架设在国家金融及证券信息灾备中心的邮件服务商。</w:t>
            </w:r>
          </w:p>
          <w:p>
            <w:pPr>
              <w:spacing w:before="50" w:after="50" w:line="360" w:lineRule="exact"/>
              <w:rPr>
                <w:rFonts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数据备份保证：每天数据备份一次，备份数据保存一周。</w:t>
            </w:r>
          </w:p>
          <w:p>
            <w:pPr>
              <w:spacing w:before="120" w:beforeLines="50" w:after="120" w:afterLines="50" w:line="360" w:lineRule="exact"/>
              <w:rPr>
                <w:rFonts w:ascii="微软雅黑" w:hAnsi="微软雅黑" w:eastAsia="微软雅黑" w:cs="宋体"/>
                <w:color w:val="202020"/>
                <w:szCs w:val="21"/>
                <w:shd w:val="clear" w:color="auto" w:fill="FFFFFF"/>
              </w:rPr>
            </w:pPr>
            <w:r>
              <w:rPr>
                <w:rFonts w:hint="eastAsia" w:ascii="微软雅黑" w:hAnsi="微软雅黑" w:eastAsia="微软雅黑"/>
                <w:b/>
                <w:szCs w:val="21"/>
              </w:rPr>
              <w:t>5、</w:t>
            </w:r>
            <w:r>
              <w:rPr>
                <w:rFonts w:hint="eastAsia" w:ascii="微软雅黑" w:hAnsi="微软雅黑" w:eastAsia="微软雅黑"/>
                <w:szCs w:val="21"/>
              </w:rPr>
              <w:t>网易内部采用邮件数据碎片化、分散化加密存储，确保每个人都不能接触到完整邮件信息，并由第三方团队2</w:t>
            </w:r>
            <w:r>
              <w:rPr>
                <w:rFonts w:ascii="微软雅黑" w:hAnsi="微软雅黑" w:eastAsia="微软雅黑"/>
                <w:szCs w:val="21"/>
              </w:rPr>
              <w:t>4</w:t>
            </w:r>
            <w:r>
              <w:rPr>
                <w:rFonts w:hint="eastAsia" w:ascii="微软雅黑" w:hAnsi="微软雅黑" w:eastAsia="微软雅黑"/>
                <w:szCs w:val="21"/>
              </w:rPr>
              <w:t>小时监控维护人员操作。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7" w:type="dxa"/>
            <w:vAlign w:val="center"/>
          </w:tcPr>
          <w:p>
            <w:pPr>
              <w:spacing w:before="120" w:beforeLines="50" w:after="120" w:afterLines="50" w:line="320" w:lineRule="exact"/>
              <w:jc w:val="center"/>
              <w:rPr>
                <w:rFonts w:ascii="微软雅黑" w:hAnsi="微软雅黑" w:eastAsia="微软雅黑" w:cs="宋体"/>
                <w:b/>
                <w:bCs/>
                <w:color w:val="202020"/>
                <w:szCs w:val="21"/>
                <w:shd w:val="clear" w:color="auto" w:fill="FFFFFF"/>
              </w:rPr>
            </w:pPr>
            <w:r>
              <w:rPr>
                <w:rFonts w:hint="eastAsia" w:ascii="微软雅黑" w:hAnsi="微软雅黑" w:eastAsia="微软雅黑" w:cs="宋体"/>
                <w:b/>
                <w:bCs/>
                <w:color w:val="202020"/>
                <w:szCs w:val="21"/>
                <w:shd w:val="clear" w:color="auto" w:fill="FFFFFF"/>
              </w:rPr>
              <w:t>超强反垃圾</w:t>
            </w:r>
          </w:p>
        </w:tc>
        <w:tc>
          <w:tcPr>
            <w:tcW w:w="8568" w:type="dxa"/>
          </w:tcPr>
          <w:p>
            <w:pPr>
              <w:spacing w:before="120" w:beforeLines="50" w:after="120" w:afterLines="50" w:line="360" w:lineRule="exact"/>
              <w:rPr>
                <w:rFonts w:ascii="微软雅黑" w:hAnsi="微软雅黑" w:eastAsia="微软雅黑" w:cs="宋体"/>
                <w:color w:val="202020"/>
                <w:szCs w:val="21"/>
                <w:shd w:val="clear" w:color="auto" w:fill="FFFFFF"/>
              </w:rPr>
            </w:pPr>
            <w:r>
              <w:rPr>
                <w:rFonts w:hint="eastAsia" w:ascii="微软雅黑" w:hAnsi="微软雅黑" w:eastAsia="微软雅黑" w:cs="宋体"/>
                <w:color w:val="202020"/>
                <w:szCs w:val="21"/>
                <w:shd w:val="clear" w:color="auto" w:fill="FFFFFF"/>
              </w:rPr>
              <w:t>拥有全国最大的垃圾邮件样本库，垃圾邮件拦截率达到99.8%。</w:t>
            </w:r>
          </w:p>
          <w:p>
            <w:pPr>
              <w:spacing w:before="120" w:beforeLines="50" w:after="120" w:afterLines="50" w:line="360" w:lineRule="exact"/>
              <w:rPr>
                <w:rFonts w:ascii="微软雅黑" w:hAnsi="微软雅黑" w:eastAsia="微软雅黑" w:cs="宋体"/>
                <w:b/>
                <w:bCs/>
                <w:color w:val="202020"/>
                <w:szCs w:val="21"/>
                <w:shd w:val="clear" w:color="auto" w:fill="FFFFFF"/>
              </w:rPr>
            </w:pPr>
            <w:r>
              <w:rPr>
                <w:rFonts w:hint="eastAsia" w:ascii="微软雅黑" w:hAnsi="微软雅黑" w:eastAsia="微软雅黑" w:cs="宋体"/>
                <w:b/>
                <w:bCs/>
                <w:color w:val="202020"/>
                <w:szCs w:val="21"/>
                <w:shd w:val="clear" w:color="auto" w:fill="FFFFFF"/>
              </w:rPr>
              <w:t>邮件误判率仅为十万分之一，远低于国内其他企业邮箱万分之一的误判率；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7" w:type="dxa"/>
            <w:vAlign w:val="center"/>
          </w:tcPr>
          <w:p>
            <w:pPr>
              <w:spacing w:before="120" w:beforeLines="50" w:after="120" w:afterLines="50"/>
              <w:jc w:val="center"/>
              <w:rPr>
                <w:rFonts w:ascii="微软雅黑" w:hAnsi="微软雅黑" w:eastAsia="微软雅黑" w:cs="宋体"/>
                <w:b/>
                <w:bCs/>
                <w:color w:val="202020"/>
                <w:szCs w:val="21"/>
                <w:shd w:val="clear" w:color="auto" w:fill="FFFFFF"/>
              </w:rPr>
            </w:pPr>
            <w:r>
              <w:rPr>
                <w:rFonts w:hint="eastAsia" w:ascii="微软雅黑" w:hAnsi="微软雅黑" w:eastAsia="微软雅黑" w:cs="宋体"/>
                <w:b/>
                <w:bCs/>
                <w:color w:val="202020"/>
                <w:szCs w:val="21"/>
                <w:shd w:val="clear" w:color="auto" w:fill="FFFFFF"/>
              </w:rPr>
              <w:t>防病毒邮件</w:t>
            </w:r>
          </w:p>
        </w:tc>
        <w:tc>
          <w:tcPr>
            <w:tcW w:w="8568" w:type="dxa"/>
          </w:tcPr>
          <w:p>
            <w:pPr>
              <w:spacing w:before="120" w:beforeLines="50" w:after="120" w:afterLines="50" w:line="360" w:lineRule="exact"/>
              <w:rPr>
                <w:rFonts w:ascii="微软雅黑" w:hAnsi="微软雅黑" w:eastAsia="微软雅黑" w:cs="宋体"/>
                <w:color w:val="202020"/>
                <w:szCs w:val="21"/>
                <w:shd w:val="clear" w:color="auto" w:fill="FFFFFF"/>
              </w:rPr>
            </w:pPr>
            <w:r>
              <w:rPr>
                <w:rFonts w:hint="eastAsia" w:ascii="微软雅黑" w:hAnsi="微软雅黑" w:eastAsia="微软雅黑" w:cs="宋体"/>
                <w:color w:val="202020"/>
                <w:szCs w:val="21"/>
                <w:shd w:val="clear" w:color="auto" w:fill="FFFFFF"/>
              </w:rPr>
              <w:t>是国内唯一采用双杀毒引擎的企业邮箱，</w:t>
            </w:r>
            <w:r>
              <w:rPr>
                <w:rFonts w:ascii="微软雅黑" w:hAnsi="微软雅黑" w:eastAsia="微软雅黑"/>
                <w:spacing w:val="-6"/>
              </w:rPr>
              <w:t xml:space="preserve">邮件病毒平均查出比率不低于 </w:t>
            </w:r>
            <w:r>
              <w:rPr>
                <w:rFonts w:ascii="微软雅黑" w:hAnsi="微软雅黑" w:eastAsia="微软雅黑"/>
                <w:spacing w:val="-5"/>
              </w:rPr>
              <w:t>99.99</w:t>
            </w:r>
            <w:r>
              <w:rPr>
                <w:rFonts w:ascii="微软雅黑" w:hAnsi="微软雅黑" w:eastAsia="微软雅黑"/>
                <w:spacing w:val="-3"/>
              </w:rPr>
              <w:t>%，邮件病毒平均杀</w:t>
            </w:r>
            <w:r>
              <w:rPr>
                <w:rFonts w:ascii="微软雅黑" w:hAnsi="微软雅黑" w:eastAsia="微软雅黑"/>
                <w:spacing w:val="-5"/>
              </w:rPr>
              <w:t xml:space="preserve">除率不低于 </w:t>
            </w:r>
            <w:r>
              <w:rPr>
                <w:rFonts w:ascii="微软雅黑" w:hAnsi="微软雅黑" w:eastAsia="微软雅黑"/>
              </w:rPr>
              <w:t>99.99</w:t>
            </w:r>
            <w:r>
              <w:rPr>
                <w:rFonts w:ascii="微软雅黑" w:hAnsi="微软雅黑" w:eastAsia="微软雅黑"/>
                <w:spacing w:val="-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7" w:type="dxa"/>
            <w:vAlign w:val="center"/>
          </w:tcPr>
          <w:p>
            <w:pPr>
              <w:spacing w:before="120" w:beforeLines="50" w:after="120" w:afterLines="50"/>
              <w:jc w:val="center"/>
              <w:rPr>
                <w:rFonts w:ascii="微软雅黑" w:hAnsi="微软雅黑" w:eastAsia="微软雅黑" w:cs="宋体"/>
                <w:b/>
                <w:bCs/>
                <w:color w:val="202020"/>
                <w:szCs w:val="21"/>
                <w:shd w:val="clear" w:color="auto" w:fill="FFFFFF"/>
              </w:rPr>
            </w:pPr>
            <w:r>
              <w:rPr>
                <w:rFonts w:hint="eastAsia" w:ascii="微软雅黑" w:hAnsi="微软雅黑" w:eastAsia="微软雅黑" w:cs="宋体"/>
                <w:b/>
                <w:bCs/>
                <w:color w:val="202020"/>
                <w:szCs w:val="21"/>
                <w:shd w:val="clear" w:color="auto" w:fill="FFFFFF"/>
              </w:rPr>
              <w:t>方便便捷</w:t>
            </w:r>
          </w:p>
        </w:tc>
        <w:tc>
          <w:tcPr>
            <w:tcW w:w="8568" w:type="dxa"/>
          </w:tcPr>
          <w:p>
            <w:pPr>
              <w:spacing w:before="120" w:beforeLines="50" w:after="120" w:afterLines="50" w:line="360" w:lineRule="exact"/>
              <w:rPr>
                <w:rFonts w:ascii="微软雅黑" w:hAnsi="微软雅黑" w:eastAsia="微软雅黑" w:cs="宋体"/>
                <w:color w:val="202020"/>
                <w:szCs w:val="21"/>
                <w:shd w:val="clear" w:color="auto" w:fill="FFFFFF"/>
              </w:rPr>
            </w:pPr>
            <w:r>
              <w:rPr>
                <w:rFonts w:hint="eastAsia" w:ascii="微软雅黑" w:hAnsi="微软雅黑" w:eastAsia="微软雅黑" w:cs="宋体"/>
                <w:color w:val="202020"/>
                <w:szCs w:val="21"/>
                <w:shd w:val="clear" w:color="auto" w:fill="FFFFFF"/>
              </w:rPr>
              <w:t>支持webmail、客户端、移动端，多端同步使用，使用方便快捷，提高工作效率</w:t>
            </w:r>
          </w:p>
          <w:p>
            <w:pPr>
              <w:spacing w:before="120" w:beforeLines="50" w:after="120" w:afterLines="50" w:line="360" w:lineRule="exact"/>
              <w:rPr>
                <w:rFonts w:ascii="微软雅黑" w:hAnsi="微软雅黑" w:eastAsia="微软雅黑" w:cs="宋体"/>
                <w:color w:val="202020"/>
                <w:szCs w:val="21"/>
                <w:shd w:val="clear" w:color="auto" w:fill="FFFFFF"/>
              </w:rPr>
            </w:pPr>
            <w:r>
              <w:rPr>
                <w:rFonts w:hint="eastAsia" w:ascii="微软雅黑" w:hAnsi="微软雅黑" w:eastAsia="微软雅黑" w:cs="宋体"/>
                <w:color w:val="202020"/>
                <w:szCs w:val="21"/>
                <w:shd w:val="clear" w:color="auto" w:fill="FFFFFF"/>
              </w:rPr>
              <w:t>1</w:t>
            </w:r>
            <w:r>
              <w:rPr>
                <w:rFonts w:ascii="微软雅黑" w:hAnsi="微软雅黑" w:eastAsia="微软雅黑" w:cs="宋体"/>
                <w:color w:val="202020"/>
                <w:szCs w:val="21"/>
                <w:shd w:val="clear" w:color="auto" w:fill="FFFFFF"/>
              </w:rPr>
              <w:t>000</w:t>
            </w:r>
            <w:r>
              <w:rPr>
                <w:rFonts w:hint="eastAsia" w:ascii="微软雅黑" w:hAnsi="微软雅黑" w:eastAsia="微软雅黑" w:cs="宋体"/>
                <w:color w:val="202020"/>
                <w:szCs w:val="21"/>
                <w:shd w:val="clear" w:color="auto" w:fill="FFFFFF"/>
              </w:rPr>
              <w:t>多个专业功能，满足各种邮件管控、邮件管理、提高工作效率的需求。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7" w:type="dxa"/>
            <w:vAlign w:val="center"/>
          </w:tcPr>
          <w:p>
            <w:pPr>
              <w:spacing w:before="120" w:beforeLines="50" w:after="120" w:afterLines="50"/>
              <w:jc w:val="center"/>
              <w:rPr>
                <w:rFonts w:ascii="微软雅黑" w:hAnsi="微软雅黑" w:eastAsia="微软雅黑" w:cs="宋体"/>
                <w:b/>
                <w:bCs/>
                <w:color w:val="202020"/>
                <w:szCs w:val="21"/>
                <w:shd w:val="clear" w:color="auto" w:fill="FFFFFF"/>
              </w:rPr>
            </w:pPr>
            <w:r>
              <w:rPr>
                <w:rFonts w:hint="eastAsia" w:ascii="微软雅黑" w:hAnsi="微软雅黑" w:eastAsia="微软雅黑" w:cs="宋体"/>
                <w:b/>
                <w:bCs/>
                <w:color w:val="202020"/>
                <w:szCs w:val="21"/>
                <w:shd w:val="clear" w:color="auto" w:fill="FFFFFF"/>
              </w:rPr>
              <w:t>畅邮全球</w:t>
            </w:r>
          </w:p>
        </w:tc>
        <w:tc>
          <w:tcPr>
            <w:tcW w:w="8568" w:type="dxa"/>
          </w:tcPr>
          <w:p>
            <w:pPr>
              <w:pStyle w:val="41"/>
              <w:numPr>
                <w:ilvl w:val="0"/>
                <w:numId w:val="2"/>
              </w:numPr>
              <w:spacing w:before="120" w:beforeLines="50" w:after="120" w:afterLines="50" w:line="360" w:lineRule="exact"/>
              <w:ind w:firstLineChars="0"/>
              <w:rPr>
                <w:rFonts w:ascii="微软雅黑" w:hAnsi="微软雅黑" w:eastAsia="微软雅黑"/>
                <w:b/>
                <w:szCs w:val="21"/>
              </w:rPr>
            </w:pPr>
            <w:r>
              <w:rPr>
                <w:rFonts w:hint="eastAsia" w:ascii="微软雅黑" w:hAnsi="微软雅黑" w:eastAsia="微软雅黑"/>
                <w:b/>
                <w:szCs w:val="21"/>
              </w:rPr>
              <w:t>优质IP资源</w:t>
            </w:r>
          </w:p>
          <w:p>
            <w:pPr>
              <w:spacing w:before="120" w:beforeLines="50" w:after="120" w:afterLines="50" w:line="360" w:lineRule="exact"/>
              <w:rPr>
                <w:rFonts w:ascii="微软雅黑" w:hAnsi="微软雅黑" w:eastAsia="微软雅黑"/>
                <w:szCs w:val="21"/>
              </w:rPr>
            </w:pPr>
            <w:r>
              <w:rPr>
                <w:rFonts w:hint="eastAsia" w:ascii="微软雅黑" w:hAnsi="微软雅黑" w:eastAsia="微软雅黑"/>
                <w:szCs w:val="21"/>
              </w:rPr>
              <w:t>与全球邮件服务商实互加白名单，与国外邮箱直接点对点邮件收发，大大提高邮件速度。</w:t>
            </w:r>
          </w:p>
          <w:p>
            <w:pPr>
              <w:pStyle w:val="41"/>
              <w:numPr>
                <w:ilvl w:val="0"/>
                <w:numId w:val="2"/>
              </w:numPr>
              <w:spacing w:before="120" w:beforeLines="50" w:after="120" w:afterLines="50" w:line="360" w:lineRule="exact"/>
              <w:ind w:firstLineChars="0"/>
              <w:rPr>
                <w:rFonts w:ascii="微软雅黑" w:hAnsi="微软雅黑" w:eastAsia="微软雅黑"/>
                <w:b/>
                <w:sz w:val="24"/>
                <w:szCs w:val="24"/>
              </w:rPr>
            </w:pPr>
            <w:r>
              <w:rPr>
                <w:rFonts w:hint="eastAsia" w:ascii="微软雅黑" w:hAnsi="微软雅黑" w:eastAsia="微软雅黑"/>
                <w:b/>
                <w:color w:val="000000" w:themeColor="text1"/>
                <w:szCs w:val="21"/>
                <w14:textFill>
                  <w14:solidFill>
                    <w14:schemeClr w14:val="tx1"/>
                  </w14:solidFill>
                </w14:textFill>
              </w:rPr>
              <w:t>全球架设海外服务器</w:t>
            </w:r>
          </w:p>
          <w:p>
            <w:pPr>
              <w:spacing w:before="120" w:beforeLines="50" w:after="120" w:afterLines="50" w:line="360" w:lineRule="exact"/>
              <w:rPr>
                <w:rFonts w:ascii="微软雅黑" w:hAnsi="微软雅黑" w:eastAsia="微软雅黑"/>
                <w:szCs w:val="21"/>
              </w:rPr>
            </w:pPr>
            <w:r>
              <w:rPr>
                <w:rFonts w:hint="eastAsia" w:ascii="微软雅黑" w:hAnsi="微软雅黑" w:eastAsia="微软雅黑"/>
                <w:szCs w:val="21"/>
              </w:rPr>
              <w:t>在全球</w:t>
            </w:r>
            <w:r>
              <w:rPr>
                <w:rFonts w:hint="eastAsia" w:ascii="微软雅黑" w:hAnsi="微软雅黑" w:eastAsia="微软雅黑" w:cs="宋体"/>
                <w:color w:val="202020"/>
                <w:szCs w:val="21"/>
                <w:shd w:val="clear" w:color="auto" w:fill="FFFFFF"/>
              </w:rPr>
              <w:t>57国家及地区架设独立服务器，并与与亚马逊合作弥补服务器未覆盖地区，做到邮件网络覆盖全球。</w:t>
            </w:r>
          </w:p>
          <w:p>
            <w:pPr>
              <w:spacing w:before="120" w:beforeLines="50" w:after="120" w:afterLines="50" w:line="360" w:lineRule="exact"/>
              <w:rPr>
                <w:rFonts w:ascii="微软雅黑" w:hAnsi="微软雅黑" w:eastAsia="微软雅黑"/>
                <w:b/>
                <w:sz w:val="24"/>
                <w:szCs w:val="24"/>
              </w:rPr>
            </w:pPr>
            <w:r>
              <w:rPr>
                <w:rFonts w:hint="eastAsia" w:ascii="微软雅黑" w:hAnsi="微软雅黑" w:eastAsia="微软雅黑"/>
                <w:b/>
                <w:szCs w:val="21"/>
              </w:rPr>
              <w:t>3、</w:t>
            </w:r>
            <w:r>
              <w:rPr>
                <w:rFonts w:hint="eastAsia" w:ascii="微软雅黑" w:hAnsi="微软雅黑" w:eastAsia="微软雅黑"/>
                <w:b/>
                <w:color w:val="000000" w:themeColor="text1"/>
                <w:szCs w:val="21"/>
                <w14:textFill>
                  <w14:solidFill>
                    <w14:schemeClr w14:val="tx1"/>
                  </w14:solidFill>
                </w14:textFill>
              </w:rPr>
              <w:t>先进的海外邮件收发技术</w:t>
            </w:r>
          </w:p>
          <w:p>
            <w:pPr>
              <w:spacing w:before="120" w:beforeLines="50" w:after="120" w:afterLines="50" w:line="360" w:lineRule="exact"/>
              <w:rPr>
                <w:rFonts w:ascii="微软雅黑" w:hAnsi="微软雅黑" w:eastAsia="微软雅黑"/>
                <w:szCs w:val="21"/>
              </w:rPr>
            </w:pPr>
            <w:r>
              <w:rPr>
                <w:rFonts w:hint="eastAsia" w:ascii="微软雅黑" w:hAnsi="微软雅黑" w:eastAsia="微软雅黑"/>
                <w:szCs w:val="21"/>
              </w:rPr>
              <w:t>智能邮件收发链路选择技术，确保不会因为网络原因造成邮件收发延迟。</w:t>
            </w:r>
          </w:p>
          <w:p>
            <w:pPr>
              <w:pStyle w:val="41"/>
              <w:numPr>
                <w:ilvl w:val="0"/>
                <w:numId w:val="2"/>
              </w:numPr>
              <w:spacing w:before="120" w:beforeLines="50" w:after="120" w:afterLines="50" w:line="360" w:lineRule="exact"/>
              <w:ind w:firstLineChars="0"/>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国外使用网易企业邮箱</w:t>
            </w:r>
          </w:p>
          <w:p>
            <w:pPr>
              <w:spacing w:before="120" w:beforeLines="50" w:after="120" w:afterLines="50" w:line="360" w:lineRule="exact"/>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在海外可直接登录网易海外服务器，享受国内一样的使用体验。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7" w:type="dxa"/>
            <w:vAlign w:val="center"/>
          </w:tcPr>
          <w:p>
            <w:pPr>
              <w:spacing w:before="120" w:beforeLines="50" w:after="120" w:afterLines="50"/>
              <w:jc w:val="center"/>
              <w:rPr>
                <w:rFonts w:ascii="微软雅黑" w:hAnsi="微软雅黑" w:eastAsia="微软雅黑" w:cs="宋体"/>
                <w:b/>
                <w:bCs/>
                <w:color w:val="202020"/>
                <w:szCs w:val="21"/>
                <w:shd w:val="clear" w:color="auto" w:fill="FFFFFF"/>
              </w:rPr>
            </w:pPr>
            <w:r>
              <w:rPr>
                <w:rFonts w:hint="eastAsia" w:ascii="微软雅黑" w:hAnsi="微软雅黑" w:eastAsia="微软雅黑" w:cs="宋体"/>
                <w:b/>
                <w:bCs/>
                <w:color w:val="202020"/>
                <w:szCs w:val="21"/>
                <w:shd w:val="clear" w:color="auto" w:fill="FFFFFF"/>
              </w:rPr>
              <w:t>专业售后</w:t>
            </w:r>
          </w:p>
        </w:tc>
        <w:tc>
          <w:tcPr>
            <w:tcW w:w="8568" w:type="dxa"/>
          </w:tcPr>
          <w:p>
            <w:pPr>
              <w:spacing w:before="50" w:after="50" w:line="360" w:lineRule="exact"/>
              <w:rPr>
                <w:rFonts w:ascii="微软雅黑" w:hAnsi="微软雅黑" w:eastAsia="微软雅黑"/>
                <w:b/>
                <w:szCs w:val="21"/>
              </w:rPr>
            </w:pPr>
            <w:r>
              <w:rPr>
                <w:rFonts w:hint="eastAsia" w:ascii="微软雅黑" w:hAnsi="微软雅黑" w:eastAsia="微软雅黑"/>
                <w:b/>
                <w:szCs w:val="21"/>
              </w:rPr>
              <w:t>一对一客服，7*</w:t>
            </w:r>
            <w:r>
              <w:rPr>
                <w:rFonts w:ascii="微软雅黑" w:hAnsi="微软雅黑" w:eastAsia="微软雅黑"/>
                <w:b/>
                <w:szCs w:val="21"/>
              </w:rPr>
              <w:t>24</w:t>
            </w:r>
            <w:r>
              <w:rPr>
                <w:rFonts w:hint="eastAsia" w:ascii="微软雅黑" w:hAnsi="微软雅黑" w:eastAsia="微软雅黑"/>
                <w:b/>
                <w:szCs w:val="21"/>
              </w:rPr>
              <w:t>小时专业售后服务</w:t>
            </w:r>
          </w:p>
          <w:p>
            <w:pPr>
              <w:spacing w:before="120" w:beforeLines="50" w:after="120" w:afterLines="50" w:line="360" w:lineRule="exact"/>
              <w:rPr>
                <w:rFonts w:ascii="微软雅黑" w:hAnsi="微软雅黑" w:eastAsia="微软雅黑"/>
                <w:szCs w:val="21"/>
              </w:rPr>
            </w:pPr>
            <w:r>
              <w:rPr>
                <w:rFonts w:hint="eastAsia" w:ascii="微软雅黑" w:hAnsi="微软雅黑" w:eastAsia="微软雅黑"/>
                <w:szCs w:val="21"/>
              </w:rPr>
              <w:t>1、1</w:t>
            </w:r>
            <w:r>
              <w:rPr>
                <w:rFonts w:ascii="微软雅黑" w:hAnsi="微软雅黑" w:eastAsia="微软雅黑"/>
                <w:szCs w:val="21"/>
              </w:rPr>
              <w:t>500</w:t>
            </w:r>
            <w:r>
              <w:rPr>
                <w:rFonts w:hint="eastAsia" w:ascii="微软雅黑" w:hAnsi="微软雅黑" w:eastAsia="微软雅黑"/>
                <w:szCs w:val="21"/>
              </w:rPr>
              <w:t>人技术团队，300人经过专业培训的客服团队，</w:t>
            </w:r>
          </w:p>
          <w:p>
            <w:pPr>
              <w:spacing w:before="120" w:beforeLines="50" w:after="120" w:afterLines="50" w:line="360" w:lineRule="exac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、一对一客服，7X24售后服务，全天贴心的守护，服务响应时间不超过1</w:t>
            </w:r>
            <w:r>
              <w:rPr>
                <w:rFonts w:ascii="微软雅黑" w:hAnsi="微软雅黑" w:eastAsia="微软雅黑"/>
                <w:szCs w:val="21"/>
              </w:rPr>
              <w:t>5</w:t>
            </w:r>
            <w:r>
              <w:rPr>
                <w:rFonts w:hint="eastAsia" w:ascii="微软雅黑" w:hAnsi="微软雅黑" w:eastAsia="微软雅黑"/>
                <w:szCs w:val="21"/>
              </w:rPr>
              <w:t>分钟。</w:t>
            </w:r>
          </w:p>
          <w:p>
            <w:pPr>
              <w:spacing w:before="120" w:beforeLines="50" w:after="120" w:afterLines="50" w:line="360" w:lineRule="exac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、热线客服、在线客服、邮件工单、智能机器人全方位服务，覆盖官网、官方微信公众号、官方微博等各路径渠道。</w:t>
            </w:r>
          </w:p>
        </w:tc>
      </w:tr>
    </w:tbl>
    <w:p>
      <w:pPr>
        <w:pStyle w:val="41"/>
        <w:numPr>
          <w:ilvl w:val="0"/>
          <w:numId w:val="3"/>
        </w:numPr>
        <w:spacing w:before="240" w:beforeLines="100" w:after="120" w:afterLines="50" w:line="360" w:lineRule="auto"/>
        <w:ind w:firstLineChars="0"/>
        <w:rPr>
          <w:rFonts w:ascii="微软雅黑" w:hAnsi="微软雅黑" w:eastAsia="微软雅黑"/>
          <w:b/>
          <w:sz w:val="25"/>
          <w:szCs w:val="25"/>
        </w:rPr>
      </w:pPr>
      <w:r>
        <w:rPr>
          <w:rFonts w:hint="eastAsia" w:ascii="微软雅黑" w:hAnsi="微软雅黑" w:eastAsia="微软雅黑"/>
          <w:b/>
          <w:sz w:val="25"/>
          <w:szCs w:val="25"/>
        </w:rPr>
        <w:t>网易企业邮箱基本配置</w:t>
      </w:r>
    </w:p>
    <w:tbl>
      <w:tblPr>
        <w:tblStyle w:val="19"/>
        <w:tblW w:w="970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01" w:type="dxa"/>
            <w:gridSpan w:val="3"/>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jc w:val="center"/>
              <w:rPr>
                <w:rFonts w:ascii="微软雅黑" w:hAnsi="微软雅黑" w:eastAsia="微软雅黑"/>
                <w:b/>
                <w:bCs/>
                <w:sz w:val="28"/>
                <w:szCs w:val="28"/>
              </w:rPr>
            </w:pPr>
            <w:r>
              <w:rPr>
                <w:rFonts w:hint="eastAsia" w:ascii="微软雅黑" w:hAnsi="微软雅黑" w:eastAsia="微软雅黑"/>
                <w:b/>
                <w:bCs/>
                <w:sz w:val="28"/>
                <w:szCs w:val="28"/>
              </w:rPr>
              <w:t>基础配置对比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1" w:type="dxa"/>
            <w:shd w:val="clear" w:color="auto" w:fill="EAF1DD" w:themeFill="accent3" w:themeFillTint="33"/>
            <w:vAlign w:val="center"/>
          </w:tcPr>
          <w:p>
            <w:pPr>
              <w:spacing w:line="360" w:lineRule="exact"/>
              <w:jc w:val="center"/>
              <w:rPr>
                <w:rFonts w:ascii="微软雅黑" w:hAnsi="微软雅黑" w:eastAsia="微软雅黑"/>
                <w:b/>
                <w:bCs/>
                <w:sz w:val="24"/>
                <w:szCs w:val="24"/>
              </w:rPr>
            </w:pPr>
            <w:r>
              <w:rPr>
                <w:rFonts w:hint="eastAsia" w:ascii="微软雅黑" w:hAnsi="微软雅黑" w:eastAsia="微软雅黑"/>
                <w:b/>
                <w:bCs/>
                <w:sz w:val="24"/>
                <w:szCs w:val="24"/>
              </w:rPr>
              <w:t>功能列表</w:t>
            </w:r>
          </w:p>
        </w:tc>
        <w:tc>
          <w:tcPr>
            <w:tcW w:w="3969" w:type="dxa"/>
            <w:shd w:val="clear" w:color="auto" w:fill="EAF1DD" w:themeFill="accent3" w:themeFillTint="33"/>
            <w:vAlign w:val="center"/>
          </w:tcPr>
          <w:p>
            <w:pPr>
              <w:spacing w:line="360" w:lineRule="exact"/>
              <w:jc w:val="center"/>
              <w:rPr>
                <w:rFonts w:ascii="微软雅黑" w:hAnsi="微软雅黑" w:eastAsia="微软雅黑"/>
                <w:b/>
                <w:bCs/>
                <w:sz w:val="24"/>
                <w:szCs w:val="24"/>
              </w:rPr>
            </w:pPr>
            <w:r>
              <w:rPr>
                <w:rFonts w:hint="eastAsia" w:ascii="微软雅黑" w:hAnsi="微软雅黑" w:eastAsia="微软雅黑"/>
                <w:b/>
                <w:bCs/>
                <w:sz w:val="24"/>
                <w:szCs w:val="24"/>
              </w:rPr>
              <w:t>尊享版</w:t>
            </w:r>
          </w:p>
        </w:tc>
        <w:tc>
          <w:tcPr>
            <w:tcW w:w="4031" w:type="dxa"/>
            <w:shd w:val="clear" w:color="auto" w:fill="EAF1DD" w:themeFill="accent3" w:themeFillTint="33"/>
            <w:vAlign w:val="center"/>
          </w:tcPr>
          <w:p>
            <w:pPr>
              <w:spacing w:line="360" w:lineRule="exact"/>
              <w:jc w:val="center"/>
              <w:rPr>
                <w:rFonts w:ascii="微软雅黑" w:hAnsi="微软雅黑" w:eastAsia="微软雅黑"/>
                <w:b/>
                <w:bCs/>
                <w:sz w:val="24"/>
                <w:szCs w:val="24"/>
              </w:rPr>
            </w:pPr>
            <w:r>
              <w:rPr>
                <w:rFonts w:hint="eastAsia" w:ascii="微软雅黑" w:hAnsi="微软雅黑" w:eastAsia="微软雅黑"/>
                <w:b/>
                <w:bCs/>
                <w:sz w:val="24"/>
                <w:szCs w:val="24"/>
              </w:rPr>
              <w:t>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1" w:type="dxa"/>
            <w:shd w:val="clear" w:color="auto" w:fill="auto"/>
            <w:vAlign w:val="center"/>
          </w:tcPr>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每用户容量</w:t>
            </w:r>
          </w:p>
        </w:tc>
        <w:tc>
          <w:tcPr>
            <w:tcW w:w="3969" w:type="dxa"/>
            <w:shd w:val="clear" w:color="auto" w:fill="auto"/>
            <w:vAlign w:val="center"/>
          </w:tcPr>
          <w:p>
            <w:pPr>
              <w:spacing w:line="360" w:lineRule="exact"/>
              <w:rPr>
                <w:rFonts w:ascii="微软雅黑" w:hAnsi="微软雅黑" w:eastAsia="微软雅黑"/>
                <w:color w:val="FF0000"/>
                <w:szCs w:val="21"/>
              </w:rPr>
            </w:pPr>
            <w:r>
              <w:rPr>
                <w:rFonts w:hint="eastAsia" w:ascii="微软雅黑" w:hAnsi="微软雅黑" w:eastAsia="微软雅黑"/>
                <w:color w:val="FF0000"/>
                <w:szCs w:val="21"/>
              </w:rPr>
              <w:t>无限容量；存储</w:t>
            </w:r>
            <w:r>
              <w:rPr>
                <w:rFonts w:ascii="微软雅黑" w:hAnsi="微软雅黑" w:eastAsia="微软雅黑"/>
                <w:color w:val="FF0000"/>
                <w:szCs w:val="21"/>
              </w:rPr>
              <w:t>200</w:t>
            </w:r>
            <w:r>
              <w:rPr>
                <w:rFonts w:hint="eastAsia" w:ascii="微软雅黑" w:hAnsi="微软雅黑" w:eastAsia="微软雅黑"/>
                <w:color w:val="FF0000"/>
                <w:szCs w:val="21"/>
              </w:rPr>
              <w:t>万封邮件</w:t>
            </w:r>
          </w:p>
        </w:tc>
        <w:tc>
          <w:tcPr>
            <w:tcW w:w="4031" w:type="dxa"/>
            <w:shd w:val="clear" w:color="auto" w:fill="auto"/>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无限容量；存储</w:t>
            </w:r>
            <w:r>
              <w:rPr>
                <w:rFonts w:ascii="微软雅黑" w:hAnsi="微软雅黑" w:eastAsia="微软雅黑"/>
                <w:color w:val="000000" w:themeColor="text1"/>
                <w:szCs w:val="21"/>
                <w14:textFill>
                  <w14:solidFill>
                    <w14:schemeClr w14:val="tx1"/>
                  </w14:solidFill>
                </w14:textFill>
              </w:rPr>
              <w:t>100</w:t>
            </w:r>
            <w:r>
              <w:rPr>
                <w:rFonts w:hint="eastAsia" w:ascii="微软雅黑" w:hAnsi="微软雅黑" w:eastAsia="微软雅黑"/>
                <w:color w:val="000000" w:themeColor="text1"/>
                <w:szCs w:val="21"/>
                <w14:textFill>
                  <w14:solidFill>
                    <w14:schemeClr w14:val="tx1"/>
                  </w14:solidFill>
                </w14:textFill>
              </w:rPr>
              <w:t>万封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1" w:type="dxa"/>
            <w:shd w:val="clear" w:color="auto" w:fill="auto"/>
            <w:vAlign w:val="center"/>
          </w:tcPr>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域外发信量</w:t>
            </w:r>
          </w:p>
        </w:tc>
        <w:tc>
          <w:tcPr>
            <w:tcW w:w="3969" w:type="dxa"/>
            <w:shd w:val="clear" w:color="auto" w:fill="auto"/>
            <w:vAlign w:val="center"/>
          </w:tcPr>
          <w:p>
            <w:pPr>
              <w:spacing w:line="360" w:lineRule="exact"/>
              <w:rPr>
                <w:rFonts w:ascii="微软雅黑" w:hAnsi="微软雅黑" w:eastAsia="微软雅黑"/>
                <w:color w:val="FF0000"/>
                <w:szCs w:val="21"/>
              </w:rPr>
            </w:pPr>
            <w:r>
              <w:rPr>
                <w:rFonts w:hint="eastAsia" w:ascii="微软雅黑" w:hAnsi="微软雅黑" w:eastAsia="微软雅黑"/>
                <w:color w:val="FF0000"/>
                <w:szCs w:val="21"/>
              </w:rPr>
              <w:t>2</w:t>
            </w:r>
            <w:r>
              <w:rPr>
                <w:rFonts w:ascii="微软雅黑" w:hAnsi="微软雅黑" w:eastAsia="微软雅黑"/>
                <w:color w:val="FF0000"/>
                <w:szCs w:val="21"/>
              </w:rPr>
              <w:t>500</w:t>
            </w:r>
            <w:r>
              <w:rPr>
                <w:rFonts w:hint="eastAsia" w:ascii="微软雅黑" w:hAnsi="微软雅黑" w:eastAsia="微软雅黑"/>
                <w:color w:val="FF0000"/>
                <w:szCs w:val="21"/>
              </w:rPr>
              <w:t>封/用户/天</w:t>
            </w:r>
          </w:p>
        </w:tc>
        <w:tc>
          <w:tcPr>
            <w:tcW w:w="4031" w:type="dxa"/>
            <w:shd w:val="clear" w:color="auto" w:fill="auto"/>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1000</w:t>
            </w:r>
            <w:r>
              <w:rPr>
                <w:rFonts w:hint="eastAsia" w:ascii="微软雅黑" w:hAnsi="微软雅黑" w:eastAsia="微软雅黑"/>
                <w:color w:val="000000" w:themeColor="text1"/>
                <w:szCs w:val="21"/>
                <w14:textFill>
                  <w14:solidFill>
                    <w14:schemeClr w14:val="tx1"/>
                  </w14:solidFill>
                </w14:textFill>
              </w:rPr>
              <w:t>封/用户/天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1" w:type="dxa"/>
            <w:shd w:val="clear" w:color="auto" w:fill="auto"/>
            <w:vAlign w:val="center"/>
          </w:tcPr>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超大附件</w:t>
            </w:r>
          </w:p>
        </w:tc>
        <w:tc>
          <w:tcPr>
            <w:tcW w:w="3969" w:type="dxa"/>
            <w:shd w:val="clear" w:color="auto" w:fill="auto"/>
            <w:vAlign w:val="center"/>
          </w:tcPr>
          <w:p>
            <w:pPr>
              <w:spacing w:line="360" w:lineRule="exact"/>
              <w:rPr>
                <w:rFonts w:ascii="微软雅黑" w:hAnsi="微软雅黑" w:eastAsia="微软雅黑"/>
                <w:color w:val="FF0000"/>
                <w:szCs w:val="21"/>
              </w:rPr>
            </w:pPr>
            <w:r>
              <w:rPr>
                <w:rFonts w:hint="eastAsia" w:ascii="微软雅黑" w:hAnsi="微软雅黑" w:eastAsia="微软雅黑"/>
                <w:color w:val="FF0000"/>
                <w:szCs w:val="21"/>
              </w:rPr>
              <w:t>3</w:t>
            </w:r>
            <w:r>
              <w:rPr>
                <w:rFonts w:ascii="微软雅黑" w:hAnsi="微软雅黑" w:eastAsia="微软雅黑"/>
                <w:color w:val="FF0000"/>
                <w:szCs w:val="21"/>
              </w:rPr>
              <w:t>2G</w:t>
            </w:r>
            <w:r>
              <w:rPr>
                <w:rFonts w:hint="eastAsia" w:ascii="微软雅黑" w:hAnsi="微软雅黑" w:eastAsia="微软雅黑"/>
                <w:color w:val="FF0000"/>
                <w:szCs w:val="21"/>
              </w:rPr>
              <w:t>，单附件5</w:t>
            </w:r>
            <w:r>
              <w:rPr>
                <w:rFonts w:ascii="微软雅黑" w:hAnsi="微软雅黑" w:eastAsia="微软雅黑"/>
                <w:color w:val="FF0000"/>
                <w:szCs w:val="21"/>
              </w:rPr>
              <w:t>G</w:t>
            </w:r>
            <w:r>
              <w:rPr>
                <w:rFonts w:hint="eastAsia" w:ascii="微软雅黑" w:hAnsi="微软雅黑" w:eastAsia="微软雅黑"/>
                <w:color w:val="FF0000"/>
                <w:szCs w:val="21"/>
              </w:rPr>
              <w:t>；无限期保存</w:t>
            </w:r>
          </w:p>
        </w:tc>
        <w:tc>
          <w:tcPr>
            <w:tcW w:w="4031" w:type="dxa"/>
            <w:shd w:val="clear" w:color="auto" w:fill="auto"/>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ascii="微软雅黑" w:hAnsi="微软雅黑" w:eastAsia="微软雅黑"/>
                <w:color w:val="000000" w:themeColor="text1"/>
                <w:szCs w:val="21"/>
                <w14:textFill>
                  <w14:solidFill>
                    <w14:schemeClr w14:val="tx1"/>
                  </w14:solidFill>
                </w14:textFill>
              </w:rPr>
              <w:t>6G</w:t>
            </w:r>
            <w:r>
              <w:rPr>
                <w:rFonts w:hint="eastAsia" w:ascii="微软雅黑" w:hAnsi="微软雅黑" w:eastAsia="微软雅黑"/>
                <w:color w:val="000000" w:themeColor="text1"/>
                <w:szCs w:val="21"/>
                <w14:textFill>
                  <w14:solidFill>
                    <w14:schemeClr w14:val="tx1"/>
                  </w14:solidFill>
                </w14:textFill>
              </w:rPr>
              <w:t>，单附件3</w:t>
            </w:r>
            <w:r>
              <w:rPr>
                <w:rFonts w:ascii="微软雅黑" w:hAnsi="微软雅黑" w:eastAsia="微软雅黑"/>
                <w:color w:val="000000" w:themeColor="text1"/>
                <w:szCs w:val="21"/>
                <w14:textFill>
                  <w14:solidFill>
                    <w14:schemeClr w14:val="tx1"/>
                  </w14:solidFill>
                </w14:textFill>
              </w:rPr>
              <w:t>G</w:t>
            </w:r>
            <w:r>
              <w:rPr>
                <w:rFonts w:hint="eastAsia" w:ascii="微软雅黑" w:hAnsi="微软雅黑" w:eastAsia="微软雅黑"/>
                <w:color w:val="000000" w:themeColor="text1"/>
                <w:szCs w:val="21"/>
                <w14:textFill>
                  <w14:solidFill>
                    <w14:schemeClr w14:val="tx1"/>
                  </w14:solidFill>
                </w14:textFill>
              </w:rPr>
              <w:t>；保存1</w:t>
            </w:r>
            <w:r>
              <w:rPr>
                <w:rFonts w:ascii="微软雅黑" w:hAnsi="微软雅黑" w:eastAsia="微软雅黑"/>
                <w:color w:val="000000" w:themeColor="text1"/>
                <w:szCs w:val="21"/>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1" w:type="dxa"/>
            <w:shd w:val="clear" w:color="auto" w:fill="auto"/>
            <w:vAlign w:val="center"/>
          </w:tcPr>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个人网盘</w:t>
            </w:r>
          </w:p>
        </w:tc>
        <w:tc>
          <w:tcPr>
            <w:tcW w:w="3969" w:type="dxa"/>
            <w:shd w:val="clear" w:color="auto" w:fill="auto"/>
            <w:vAlign w:val="center"/>
          </w:tcPr>
          <w:p>
            <w:pPr>
              <w:spacing w:line="360" w:lineRule="exact"/>
              <w:rPr>
                <w:rFonts w:ascii="微软雅黑" w:hAnsi="微软雅黑" w:eastAsia="微软雅黑"/>
                <w:color w:val="FF0000"/>
                <w:szCs w:val="21"/>
              </w:rPr>
            </w:pPr>
            <w:r>
              <w:rPr>
                <w:rFonts w:hint="eastAsia" w:ascii="微软雅黑" w:hAnsi="微软雅黑" w:eastAsia="微软雅黑" w:cs="宋体"/>
                <w:color w:val="000000"/>
                <w:kern w:val="0"/>
                <w:szCs w:val="21"/>
              </w:rPr>
              <w:t>5G/用户</w:t>
            </w:r>
          </w:p>
        </w:tc>
        <w:tc>
          <w:tcPr>
            <w:tcW w:w="4031" w:type="dxa"/>
            <w:shd w:val="clear" w:color="auto" w:fill="auto"/>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宋体"/>
                <w:color w:val="000000"/>
                <w:kern w:val="0"/>
                <w:szCs w:val="21"/>
              </w:rPr>
              <w:t>5G/用户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1" w:type="dxa"/>
            <w:shd w:val="clear" w:color="auto" w:fill="auto"/>
            <w:vAlign w:val="center"/>
          </w:tcPr>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企业网盘</w:t>
            </w:r>
          </w:p>
        </w:tc>
        <w:tc>
          <w:tcPr>
            <w:tcW w:w="3969" w:type="dxa"/>
            <w:shd w:val="clear" w:color="auto" w:fill="auto"/>
            <w:vAlign w:val="center"/>
          </w:tcPr>
          <w:p>
            <w:pPr>
              <w:spacing w:line="36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50G</w:t>
            </w:r>
          </w:p>
        </w:tc>
        <w:tc>
          <w:tcPr>
            <w:tcW w:w="4031" w:type="dxa"/>
            <w:shd w:val="clear" w:color="auto" w:fill="auto"/>
            <w:vAlign w:val="center"/>
          </w:tcPr>
          <w:p>
            <w:pPr>
              <w:spacing w:line="36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50G</w:t>
            </w:r>
          </w:p>
        </w:tc>
      </w:tr>
    </w:tbl>
    <w:p>
      <w:pPr>
        <w:pStyle w:val="41"/>
        <w:numPr>
          <w:ilvl w:val="0"/>
          <w:numId w:val="3"/>
        </w:numPr>
        <w:spacing w:before="120" w:beforeLines="50" w:after="120" w:afterLines="50"/>
        <w:ind w:firstLineChars="0"/>
        <w:rPr>
          <w:rFonts w:ascii="微软雅黑" w:hAnsi="微软雅黑" w:eastAsia="微软雅黑"/>
          <w:b/>
          <w:sz w:val="25"/>
          <w:szCs w:val="25"/>
        </w:rPr>
      </w:pPr>
      <w:r>
        <w:rPr>
          <w:rFonts w:hint="eastAsia" w:ascii="微软雅黑" w:hAnsi="微软雅黑" w:eastAsia="微软雅黑"/>
          <w:b/>
          <w:sz w:val="25"/>
          <w:szCs w:val="25"/>
        </w:rPr>
        <w:t>网易企业邮箱部分功能配置</w:t>
      </w:r>
    </w:p>
    <w:p>
      <w:pPr>
        <w:spacing w:before="240" w:beforeLines="100" w:line="360" w:lineRule="auto"/>
        <w:rPr>
          <w:rFonts w:ascii="微软雅黑" w:hAnsi="微软雅黑" w:eastAsia="微软雅黑"/>
          <w:b/>
          <w:sz w:val="24"/>
          <w:szCs w:val="24"/>
        </w:rPr>
      </w:pPr>
      <w:r>
        <w:rPr>
          <w:rFonts w:hint="eastAsia" w:ascii="微软雅黑" w:hAnsi="微软雅黑" w:eastAsia="微软雅黑"/>
          <w:b/>
          <w:sz w:val="25"/>
          <w:szCs w:val="25"/>
        </w:rPr>
        <w:t>3</w:t>
      </w:r>
      <w:r>
        <w:rPr>
          <w:rFonts w:ascii="微软雅黑" w:hAnsi="微软雅黑" w:eastAsia="微软雅黑"/>
          <w:b/>
          <w:sz w:val="25"/>
          <w:szCs w:val="25"/>
        </w:rPr>
        <w:t>.1</w:t>
      </w:r>
      <w:r>
        <w:rPr>
          <w:rFonts w:hint="eastAsia" w:ascii="微软雅黑" w:hAnsi="微软雅黑" w:eastAsia="微软雅黑"/>
          <w:b/>
          <w:sz w:val="24"/>
          <w:szCs w:val="24"/>
        </w:rPr>
        <w:t>部分</w:t>
      </w:r>
      <w:r>
        <w:rPr>
          <w:rFonts w:hint="eastAsia" w:ascii="微软雅黑" w:hAnsi="微软雅黑" w:eastAsia="微软雅黑"/>
          <w:b/>
          <w:bCs/>
          <w:sz w:val="24"/>
          <w:szCs w:val="24"/>
        </w:rPr>
        <w:t>收发管控功</w:t>
      </w:r>
      <w:r>
        <w:rPr>
          <w:rFonts w:hint="eastAsia" w:ascii="微软雅黑" w:hAnsi="微软雅黑" w:eastAsia="微软雅黑"/>
          <w:b/>
          <w:sz w:val="24"/>
          <w:szCs w:val="24"/>
        </w:rPr>
        <w:t>能简介</w:t>
      </w:r>
    </w:p>
    <w:tbl>
      <w:tblPr>
        <w:tblStyle w:val="19"/>
        <w:tblW w:w="1049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09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490" w:type="dxa"/>
            <w:gridSpan w:val="3"/>
            <w:shd w:val="clear" w:color="auto" w:fill="366091" w:themeFill="accent1" w:themeFillShade="BF"/>
            <w:vAlign w:val="center"/>
          </w:tcPr>
          <w:p>
            <w:pPr>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FFFFFF" w:themeColor="background1"/>
                <w:sz w:val="24"/>
                <w:szCs w:val="24"/>
                <w14:textFill>
                  <w14:solidFill>
                    <w14:schemeClr w14:val="bg1"/>
                  </w14:solidFill>
                </w14:textFill>
              </w:rPr>
              <w:t>邮箱——收发管控部分功能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5" w:type="dxa"/>
            <w:shd w:val="clear" w:color="auto" w:fill="EAF1DD" w:themeFill="accent3" w:themeFillTint="33"/>
            <w:vAlign w:val="center"/>
          </w:tcPr>
          <w:p>
            <w:pPr>
              <w:jc w:val="center"/>
              <w:rPr>
                <w:rFonts w:ascii="微软雅黑" w:hAnsi="微软雅黑" w:eastAsia="微软雅黑"/>
                <w:b/>
                <w:bCs/>
                <w:sz w:val="24"/>
                <w:szCs w:val="24"/>
              </w:rPr>
            </w:pPr>
            <w:r>
              <w:rPr>
                <w:rFonts w:hint="eastAsia" w:ascii="微软雅黑" w:hAnsi="微软雅黑" w:eastAsia="微软雅黑"/>
                <w:b/>
                <w:bCs/>
                <w:sz w:val="24"/>
                <w:szCs w:val="24"/>
              </w:rPr>
              <w:t>功能列表</w:t>
            </w:r>
          </w:p>
        </w:tc>
        <w:tc>
          <w:tcPr>
            <w:tcW w:w="6096" w:type="dxa"/>
            <w:shd w:val="clear" w:color="auto" w:fill="EAF1DD" w:themeFill="accent3" w:themeFillTint="33"/>
            <w:vAlign w:val="center"/>
          </w:tcPr>
          <w:p>
            <w:pPr>
              <w:jc w:val="center"/>
              <w:rPr>
                <w:rFonts w:ascii="微软雅黑" w:hAnsi="微软雅黑" w:eastAsia="微软雅黑"/>
                <w:b/>
                <w:bCs/>
                <w:sz w:val="24"/>
                <w:szCs w:val="24"/>
              </w:rPr>
            </w:pPr>
            <w:r>
              <w:rPr>
                <w:rFonts w:hint="eastAsia" w:ascii="微软雅黑" w:hAnsi="微软雅黑" w:eastAsia="微软雅黑"/>
                <w:b/>
                <w:bCs/>
                <w:color w:val="FF0000"/>
                <w:sz w:val="24"/>
                <w:szCs w:val="24"/>
              </w:rPr>
              <w:t>尊享版</w:t>
            </w:r>
          </w:p>
        </w:tc>
        <w:tc>
          <w:tcPr>
            <w:tcW w:w="2409" w:type="dxa"/>
            <w:shd w:val="clear" w:color="auto" w:fill="EAF1DD" w:themeFill="accent3" w:themeFillTint="33"/>
            <w:vAlign w:val="center"/>
          </w:tcPr>
          <w:p>
            <w:pPr>
              <w:jc w:val="center"/>
              <w:rPr>
                <w:rFonts w:ascii="微软雅黑" w:hAnsi="微软雅黑" w:eastAsia="微软雅黑"/>
                <w:b/>
                <w:bCs/>
                <w:sz w:val="24"/>
                <w:szCs w:val="24"/>
              </w:rPr>
            </w:pPr>
            <w:r>
              <w:rPr>
                <w:rFonts w:hint="eastAsia" w:ascii="微软雅黑" w:hAnsi="微软雅黑" w:eastAsia="微软雅黑"/>
                <w:b/>
                <w:bCs/>
                <w:sz w:val="24"/>
                <w:szCs w:val="24"/>
              </w:rPr>
              <w:t>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邮件备份</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color w:val="FF0000"/>
                <w:szCs w:val="21"/>
              </w:rPr>
              <w:t>特色功能。</w:t>
            </w:r>
            <w:r>
              <w:rPr>
                <w:rFonts w:hint="eastAsia" w:ascii="微软雅黑" w:hAnsi="微软雅黑" w:eastAsia="微软雅黑"/>
                <w:color w:val="000000" w:themeColor="text1"/>
                <w:szCs w:val="21"/>
                <w14:textFill>
                  <w14:solidFill>
                    <w14:schemeClr w14:val="tx1"/>
                  </w14:solidFill>
                </w14:textFill>
              </w:rPr>
              <w:t>可按照发送、接收或全部等条件，将邮件备份到一个或多个指定企业邮箱账号</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公共账号</w:t>
            </w:r>
          </w:p>
        </w:tc>
        <w:tc>
          <w:tcPr>
            <w:tcW w:w="6096" w:type="dxa"/>
            <w:shd w:val="clear" w:color="auto" w:fill="auto"/>
            <w:vAlign w:val="center"/>
          </w:tcPr>
          <w:p>
            <w:pPr>
              <w:spacing w:before="120" w:beforeLines="50" w:after="120" w:afterLines="50"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FF0000"/>
                <w:szCs w:val="21"/>
              </w:rPr>
              <w:t>特色功能。</w:t>
            </w:r>
            <w:r>
              <w:rPr>
                <w:rFonts w:hint="eastAsia" w:ascii="微软雅黑" w:hAnsi="微软雅黑" w:eastAsia="微软雅黑"/>
                <w:b/>
                <w:color w:val="000000" w:themeColor="text1"/>
                <w:szCs w:val="21"/>
                <w14:textFill>
                  <w14:solidFill>
                    <w14:schemeClr w14:val="tx1"/>
                  </w14:solidFill>
                </w14:textFill>
              </w:rPr>
              <w:t>支持创建公共账号，</w:t>
            </w:r>
            <w:r>
              <w:rPr>
                <w:rFonts w:hint="eastAsia" w:ascii="微软雅黑" w:hAnsi="微软雅黑" w:eastAsia="微软雅黑"/>
                <w:szCs w:val="21"/>
              </w:rPr>
              <w:t>此账号支持与多个个人邮箱关联，关联人登录自己邮箱即可处理公共邮箱内邮件，用公共邮箱发送邮件，自动记录真实发件人信息。</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离职交接</w:t>
            </w:r>
          </w:p>
        </w:tc>
        <w:tc>
          <w:tcPr>
            <w:tcW w:w="6096" w:type="dxa"/>
            <w:shd w:val="clear" w:color="auto" w:fill="auto"/>
            <w:vAlign w:val="center"/>
          </w:tcPr>
          <w:p>
            <w:pPr>
              <w:spacing w:before="120" w:beforeLines="50" w:after="120" w:afterLines="50"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FF0000"/>
                <w:szCs w:val="21"/>
              </w:rPr>
              <w:t>独有功能。</w:t>
            </w:r>
            <w:r>
              <w:rPr>
                <w:rFonts w:hint="eastAsia" w:ascii="微软雅黑" w:hAnsi="微软雅黑" w:eastAsia="微软雅黑"/>
                <w:color w:val="000000" w:themeColor="text1"/>
                <w:szCs w:val="21"/>
                <w14:textFill>
                  <w14:solidFill>
                    <w14:schemeClr w14:val="tx1"/>
                  </w14:solidFill>
                </w14:textFill>
              </w:rPr>
              <w:t>离职员工邮件及通讯录一键交接给其他员工</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发信审核</w:t>
            </w:r>
          </w:p>
        </w:tc>
        <w:tc>
          <w:tcPr>
            <w:tcW w:w="6096" w:type="dxa"/>
            <w:shd w:val="clear" w:color="auto" w:fill="auto"/>
            <w:vAlign w:val="center"/>
          </w:tcPr>
          <w:p>
            <w:pPr>
              <w:spacing w:before="120" w:beforeLines="50" w:after="120" w:afterLines="50" w:line="360" w:lineRule="exact"/>
              <w:rPr>
                <w:rFonts w:ascii="微软雅黑" w:hAnsi="微软雅黑" w:eastAsia="微软雅黑"/>
                <w:color w:val="FF0000"/>
                <w:szCs w:val="21"/>
              </w:rPr>
            </w:pPr>
            <w:r>
              <w:rPr>
                <w:rFonts w:hint="eastAsia" w:ascii="微软雅黑" w:hAnsi="微软雅黑" w:eastAsia="微软雅黑"/>
                <w:b/>
                <w:color w:val="FF0000"/>
                <w:szCs w:val="21"/>
              </w:rPr>
              <w:t>特色功能。</w:t>
            </w:r>
            <w:r>
              <w:rPr>
                <w:rFonts w:hint="eastAsia" w:ascii="微软雅黑" w:hAnsi="微软雅黑" w:eastAsia="微软雅黑"/>
                <w:bCs/>
                <w:color w:val="000000" w:themeColor="text1"/>
                <w:szCs w:val="21"/>
                <w14:textFill>
                  <w14:solidFill>
                    <w14:schemeClr w14:val="tx1"/>
                  </w14:solidFill>
                </w14:textFill>
              </w:rPr>
              <w:t>可</w:t>
            </w:r>
            <w:r>
              <w:rPr>
                <w:rFonts w:hint="eastAsia" w:ascii="微软雅黑" w:hAnsi="微软雅黑" w:eastAsia="微软雅黑"/>
                <w:color w:val="000000" w:themeColor="text1"/>
                <w:szCs w:val="21"/>
                <w14:textFill>
                  <w14:solidFill>
                    <w14:schemeClr w14:val="tx1"/>
                  </w14:solidFill>
                </w14:textFill>
              </w:rPr>
              <w:t>设置不同审核规则，通过</w:t>
            </w:r>
            <w:r>
              <w:rPr>
                <w:rFonts w:hint="eastAsia" w:ascii="微软雅黑" w:hAnsi="微软雅黑" w:eastAsia="微软雅黑"/>
                <w:color w:val="FF0000"/>
                <w:szCs w:val="21"/>
              </w:rPr>
              <w:t>单人或多人、多级</w:t>
            </w:r>
            <w:r>
              <w:rPr>
                <w:rFonts w:hint="eastAsia" w:ascii="微软雅黑" w:hAnsi="微软雅黑" w:eastAsia="微软雅黑"/>
                <w:color w:val="000000" w:themeColor="text1"/>
                <w:szCs w:val="21"/>
                <w14:textFill>
                  <w14:solidFill>
                    <w14:schemeClr w14:val="tx1"/>
                  </w14:solidFill>
                </w14:textFill>
              </w:rPr>
              <w:t>审核通过后邮件方可发出。</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邮件删除</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color w:val="FF0000"/>
                <w:szCs w:val="21"/>
              </w:rPr>
              <w:t>独有功能，</w:t>
            </w:r>
            <w:r>
              <w:rPr>
                <w:rFonts w:hint="eastAsia" w:ascii="微软雅黑" w:hAnsi="微软雅黑" w:eastAsia="微软雅黑"/>
                <w:color w:val="000000" w:themeColor="text1"/>
                <w:szCs w:val="21"/>
                <w14:textFill>
                  <w14:solidFill>
                    <w14:schemeClr w14:val="tx1"/>
                  </w14:solidFill>
                </w14:textFill>
              </w:rPr>
              <w:t>管理员可以根据邮件主题、发件人等条件搜索，并删除成员邮箱内的邮件</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员工收发权限</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color w:val="FF0000"/>
                <w:szCs w:val="21"/>
              </w:rPr>
              <w:t>独有功能。</w:t>
            </w:r>
            <w:r>
              <w:rPr>
                <w:rFonts w:hint="eastAsia" w:ascii="微软雅黑" w:hAnsi="微软雅黑" w:eastAsia="微软雅黑"/>
                <w:szCs w:val="21"/>
              </w:rPr>
              <w:t>可以按照不同成员、部门设置成员收发信权限，包括可以给哪些对象发邮件，可以接收哪些对象的邮件。</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成员邮件过滤</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color w:val="FF0000"/>
                <w:szCs w:val="21"/>
              </w:rPr>
              <w:t>独有功能。</w:t>
            </w:r>
            <w:r>
              <w:rPr>
                <w:rFonts w:hint="eastAsia" w:ascii="微软雅黑" w:hAnsi="微软雅黑" w:eastAsia="微软雅黑"/>
                <w:szCs w:val="21"/>
              </w:rPr>
              <w:t>可灵活设置企业收信的过滤规则，指定成员收发信阶段触发规则，邮件将直接执行特定操作，无需等待人工确认。</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邮件列表</w:t>
            </w:r>
          </w:p>
        </w:tc>
        <w:tc>
          <w:tcPr>
            <w:tcW w:w="6096" w:type="dxa"/>
            <w:shd w:val="clear" w:color="auto" w:fill="auto"/>
            <w:vAlign w:val="center"/>
          </w:tcPr>
          <w:p>
            <w:pPr>
              <w:spacing w:before="120" w:beforeLines="50" w:after="120" w:afterLines="50" w:line="360" w:lineRule="exact"/>
              <w:rPr>
                <w:rFonts w:ascii="微软雅黑" w:hAnsi="微软雅黑" w:eastAsia="微软雅黑"/>
                <w:b/>
                <w:bCs/>
                <w:color w:val="FF0000"/>
                <w:szCs w:val="21"/>
              </w:rPr>
            </w:pPr>
            <w:r>
              <w:rPr>
                <w:rFonts w:hint="eastAsia" w:ascii="微软雅黑" w:hAnsi="微软雅黑" w:eastAsia="微软雅黑"/>
                <w:b/>
                <w:color w:val="FF0000"/>
                <w:szCs w:val="21"/>
              </w:rPr>
              <w:t>独有功能。</w:t>
            </w:r>
            <w:r>
              <w:rPr>
                <w:rFonts w:hint="eastAsia" w:ascii="微软雅黑" w:hAnsi="微软雅黑" w:eastAsia="微软雅黑"/>
                <w:bCs/>
                <w:color w:val="000000" w:themeColor="text1"/>
                <w:szCs w:val="21"/>
                <w14:textFill>
                  <w14:solidFill>
                    <w14:schemeClr w14:val="tx1"/>
                  </w14:solidFill>
                </w14:textFill>
              </w:rPr>
              <w:t>除超级管理员以外，还可授权个人账号创建部门邮件列表或个人邮件列表</w:t>
            </w:r>
            <w:r>
              <w:rPr>
                <w:rFonts w:hint="eastAsia" w:ascii="微软雅黑" w:hAnsi="微软雅黑" w:eastAsia="微软雅黑"/>
                <w:szCs w:val="21"/>
              </w:rPr>
              <w:t>。列表内可添加域内外邮箱账号。不同邮件列表可设置单独管理员，避免其他管理员误操作</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
                <w:bCs/>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邮件归档</w:t>
            </w:r>
          </w:p>
        </w:tc>
        <w:tc>
          <w:tcPr>
            <w:tcW w:w="6096" w:type="dxa"/>
            <w:shd w:val="clear" w:color="auto" w:fill="auto"/>
            <w:vAlign w:val="center"/>
          </w:tcPr>
          <w:p>
            <w:pPr>
              <w:spacing w:before="120" w:beforeLines="50" w:after="120" w:afterLines="50"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bCs/>
                <w:color w:val="FF0000"/>
                <w:szCs w:val="21"/>
              </w:rPr>
              <w:t>特有功能。</w:t>
            </w:r>
            <w:r>
              <w:rPr>
                <w:rFonts w:hint="eastAsia" w:ascii="微软雅黑" w:hAnsi="微软雅黑" w:eastAsia="微软雅黑"/>
                <w:szCs w:val="21"/>
              </w:rPr>
              <w:t>员工收发邮件实时归档到独立服务器，随时查询下载历史邮件、邮件不可删除</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企业收信黑白名单</w:t>
            </w:r>
          </w:p>
        </w:tc>
        <w:tc>
          <w:tcPr>
            <w:tcW w:w="6096" w:type="dxa"/>
            <w:shd w:val="clear" w:color="auto" w:fill="auto"/>
            <w:vAlign w:val="center"/>
          </w:tcPr>
          <w:p>
            <w:pPr>
              <w:spacing w:before="120" w:beforeLines="50" w:after="120" w:afterLines="50" w:line="360" w:lineRule="exact"/>
              <w:rPr>
                <w:rFonts w:ascii="微软雅黑" w:hAnsi="微软雅黑" w:eastAsia="微软雅黑"/>
                <w:b/>
                <w:bCs/>
                <w:color w:val="FF0000"/>
                <w:szCs w:val="21"/>
              </w:rPr>
            </w:pPr>
            <w:r>
              <w:rPr>
                <w:rFonts w:hint="eastAsia" w:ascii="微软雅黑" w:hAnsi="微软雅黑" w:eastAsia="微软雅黑"/>
                <w:szCs w:val="21"/>
              </w:rPr>
              <w:t>可以将某一个邮箱地址或某个域添加至企业收信黑白名单。</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
                <w:bCs/>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超大附件开关</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color w:val="FF0000"/>
                <w:szCs w:val="21"/>
              </w:rPr>
              <w:t>独有功能。</w:t>
            </w:r>
            <w:r>
              <w:rPr>
                <w:rFonts w:hint="eastAsia" w:ascii="微软雅黑" w:hAnsi="微软雅黑" w:eastAsia="微软雅黑"/>
                <w:szCs w:val="21"/>
              </w:rPr>
              <w:t>可以管理员员工是否有发送超大附件的权限</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szCs w:val="21"/>
              </w:rPr>
              <w:t>支持</w:t>
            </w:r>
          </w:p>
        </w:tc>
      </w:tr>
    </w:tbl>
    <w:p>
      <w:pPr>
        <w:spacing w:before="240" w:beforeLines="100" w:line="360" w:lineRule="auto"/>
        <w:rPr>
          <w:rFonts w:ascii="微软雅黑" w:hAnsi="微软雅黑" w:eastAsia="微软雅黑"/>
          <w:b/>
          <w:sz w:val="25"/>
          <w:szCs w:val="25"/>
        </w:rPr>
      </w:pPr>
    </w:p>
    <w:p>
      <w:pPr>
        <w:spacing w:before="240" w:beforeLines="100" w:line="360" w:lineRule="auto"/>
        <w:rPr>
          <w:rFonts w:ascii="微软雅黑" w:hAnsi="微软雅黑" w:eastAsia="微软雅黑"/>
          <w:b/>
          <w:sz w:val="24"/>
          <w:szCs w:val="24"/>
        </w:rPr>
      </w:pPr>
      <w:r>
        <w:rPr>
          <w:rFonts w:hint="eastAsia" w:ascii="微软雅黑" w:hAnsi="微软雅黑" w:eastAsia="微软雅黑"/>
          <w:b/>
          <w:sz w:val="25"/>
          <w:szCs w:val="25"/>
        </w:rPr>
        <w:t>3</w:t>
      </w:r>
      <w:r>
        <w:rPr>
          <w:rFonts w:ascii="微软雅黑" w:hAnsi="微软雅黑" w:eastAsia="微软雅黑"/>
          <w:b/>
          <w:sz w:val="25"/>
          <w:szCs w:val="25"/>
        </w:rPr>
        <w:t>.2</w:t>
      </w:r>
      <w:r>
        <w:rPr>
          <w:rFonts w:hint="eastAsia" w:ascii="微软雅黑" w:hAnsi="微软雅黑" w:eastAsia="微软雅黑"/>
          <w:b/>
          <w:sz w:val="24"/>
          <w:szCs w:val="24"/>
        </w:rPr>
        <w:t>部分</w:t>
      </w:r>
      <w:r>
        <w:rPr>
          <w:rFonts w:hint="eastAsia" w:ascii="微软雅黑" w:hAnsi="微软雅黑" w:eastAsia="微软雅黑"/>
          <w:b/>
          <w:bCs/>
          <w:sz w:val="24"/>
          <w:szCs w:val="24"/>
        </w:rPr>
        <w:t>邮箱收发往来功</w:t>
      </w:r>
      <w:r>
        <w:rPr>
          <w:rFonts w:hint="eastAsia" w:ascii="微软雅黑" w:hAnsi="微软雅黑" w:eastAsia="微软雅黑"/>
          <w:b/>
          <w:sz w:val="24"/>
          <w:szCs w:val="24"/>
        </w:rPr>
        <w:t>能简介</w:t>
      </w:r>
    </w:p>
    <w:tbl>
      <w:tblPr>
        <w:tblStyle w:val="19"/>
        <w:tblW w:w="1027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585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274" w:type="dxa"/>
            <w:gridSpan w:val="3"/>
            <w:shd w:val="clear" w:color="auto" w:fill="366091" w:themeFill="accent1" w:themeFillShade="BF"/>
            <w:vAlign w:val="center"/>
          </w:tcPr>
          <w:p>
            <w:pPr>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FFFFFF" w:themeColor="background1"/>
                <w:sz w:val="24"/>
                <w:szCs w:val="24"/>
                <w14:textFill>
                  <w14:solidFill>
                    <w14:schemeClr w14:val="bg1"/>
                  </w14:solidFill>
                </w14:textFill>
              </w:rPr>
              <w:t>邮箱——收发往来部分功能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43" w:type="dxa"/>
            <w:shd w:val="clear" w:color="auto" w:fill="EAF1DD" w:themeFill="accent3" w:themeFillTint="33"/>
            <w:vAlign w:val="center"/>
          </w:tcPr>
          <w:p>
            <w:pPr>
              <w:jc w:val="center"/>
              <w:rPr>
                <w:rFonts w:ascii="微软雅黑" w:hAnsi="微软雅黑" w:eastAsia="微软雅黑"/>
                <w:b/>
                <w:bCs/>
                <w:sz w:val="24"/>
                <w:szCs w:val="24"/>
              </w:rPr>
            </w:pPr>
            <w:r>
              <w:rPr>
                <w:rFonts w:hint="eastAsia" w:ascii="微软雅黑" w:hAnsi="微软雅黑" w:eastAsia="微软雅黑"/>
                <w:b/>
                <w:bCs/>
                <w:sz w:val="24"/>
                <w:szCs w:val="24"/>
              </w:rPr>
              <w:t>功能列表</w:t>
            </w:r>
          </w:p>
        </w:tc>
        <w:tc>
          <w:tcPr>
            <w:tcW w:w="5854" w:type="dxa"/>
            <w:shd w:val="clear" w:color="auto" w:fill="EAF1DD" w:themeFill="accent3" w:themeFillTint="33"/>
            <w:vAlign w:val="center"/>
          </w:tcPr>
          <w:p>
            <w:pPr>
              <w:jc w:val="center"/>
              <w:rPr>
                <w:rFonts w:ascii="微软雅黑" w:hAnsi="微软雅黑" w:eastAsia="微软雅黑"/>
                <w:b/>
                <w:bCs/>
                <w:sz w:val="24"/>
                <w:szCs w:val="24"/>
              </w:rPr>
            </w:pPr>
            <w:r>
              <w:rPr>
                <w:rFonts w:hint="eastAsia" w:ascii="微软雅黑" w:hAnsi="微软雅黑" w:eastAsia="微软雅黑"/>
                <w:b/>
                <w:bCs/>
                <w:color w:val="FF0000"/>
                <w:sz w:val="24"/>
                <w:szCs w:val="24"/>
              </w:rPr>
              <w:t>尊享版</w:t>
            </w:r>
          </w:p>
        </w:tc>
        <w:tc>
          <w:tcPr>
            <w:tcW w:w="2477" w:type="dxa"/>
            <w:shd w:val="clear" w:color="auto" w:fill="EAF1DD" w:themeFill="accent3" w:themeFillTint="33"/>
            <w:vAlign w:val="center"/>
          </w:tcPr>
          <w:p>
            <w:pPr>
              <w:jc w:val="center"/>
              <w:rPr>
                <w:rFonts w:ascii="微软雅黑" w:hAnsi="微软雅黑" w:eastAsia="微软雅黑"/>
                <w:b/>
                <w:bCs/>
                <w:sz w:val="24"/>
                <w:szCs w:val="24"/>
              </w:rPr>
            </w:pPr>
            <w:r>
              <w:rPr>
                <w:rFonts w:hint="eastAsia" w:ascii="微软雅黑" w:hAnsi="微软雅黑" w:eastAsia="微软雅黑"/>
                <w:b/>
                <w:bCs/>
                <w:sz w:val="24"/>
                <w:szCs w:val="24"/>
              </w:rPr>
              <w:t>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bCs/>
                <w:szCs w:val="21"/>
              </w:rPr>
            </w:pPr>
            <w:r>
              <w:rPr>
                <w:rFonts w:hint="eastAsia" w:ascii="微软雅黑" w:hAnsi="微软雅黑" w:eastAsia="微软雅黑"/>
                <w:b/>
                <w:bCs/>
                <w:szCs w:val="21"/>
              </w:rPr>
              <w:t>多端邮件同步</w:t>
            </w:r>
          </w:p>
        </w:tc>
        <w:tc>
          <w:tcPr>
            <w:tcW w:w="5854" w:type="dxa"/>
            <w:shd w:val="clear" w:color="auto" w:fill="auto"/>
            <w:vAlign w:val="center"/>
          </w:tcPr>
          <w:p>
            <w:pPr>
              <w:spacing w:before="72" w:beforeLines="30" w:after="72" w:afterLines="30" w:line="360" w:lineRule="exact"/>
              <w:rPr>
                <w:rFonts w:ascii="微软雅黑" w:hAnsi="微软雅黑" w:eastAsia="微软雅黑"/>
                <w:szCs w:val="21"/>
              </w:rPr>
            </w:pPr>
            <w:r>
              <w:rPr>
                <w:rFonts w:hint="eastAsia" w:ascii="微软雅黑" w:hAnsi="微软雅黑" w:eastAsia="微软雅黑"/>
                <w:szCs w:val="21"/>
              </w:rPr>
              <w:t>支持网页端、电脑及手机客户端端邮件收发，</w:t>
            </w:r>
            <w:r>
              <w:rPr>
                <w:rFonts w:hint="eastAsia" w:ascii="微软雅黑" w:hAnsi="微软雅黑" w:eastAsia="微软雅黑"/>
                <w:b/>
                <w:bCs/>
                <w:color w:val="FF0000"/>
                <w:szCs w:val="21"/>
              </w:rPr>
              <w:t>支持与钉钉、微信、企业微信进行绑定。</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已读提醒</w:t>
            </w:r>
          </w:p>
        </w:tc>
        <w:tc>
          <w:tcPr>
            <w:tcW w:w="5854" w:type="dxa"/>
            <w:shd w:val="clear" w:color="auto" w:fill="auto"/>
            <w:vAlign w:val="center"/>
          </w:tcPr>
          <w:p>
            <w:pPr>
              <w:spacing w:before="72" w:beforeLines="30" w:after="72" w:afterLines="30" w:line="360" w:lineRule="exact"/>
              <w:rPr>
                <w:rFonts w:ascii="微软雅黑" w:hAnsi="微软雅黑" w:eastAsia="微软雅黑"/>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域内外已读邮件提醒</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szCs w:val="21"/>
              </w:rPr>
              <w:t>企业模板</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color w:val="FF0000"/>
                <w:szCs w:val="21"/>
              </w:rPr>
              <w:t>独有功能。管理员可</w:t>
            </w:r>
            <w:r>
              <w:rPr>
                <w:rFonts w:hint="eastAsia" w:ascii="微软雅黑" w:hAnsi="微软雅黑" w:eastAsia="微软雅黑"/>
                <w:bCs/>
                <w:color w:val="000000" w:themeColor="text1"/>
                <w:szCs w:val="21"/>
                <w14:textFill>
                  <w14:solidFill>
                    <w14:schemeClr w14:val="tx1"/>
                  </w14:solidFill>
                </w14:textFill>
              </w:rPr>
              <w:t>设置统一邮件模板，方便员工选择使用</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邮箱别名</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Cs/>
                <w:color w:val="000000" w:themeColor="text1"/>
                <w:szCs w:val="21"/>
                <w14:textFill>
                  <w14:solidFill>
                    <w14:schemeClr w14:val="tx1"/>
                  </w14:solidFill>
                </w14:textFill>
              </w:rPr>
              <w:t>管理可将离职员工账号，设置成其他成员邮箱的别名，避免收不到客户邮件。</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szCs w:val="21"/>
              </w:rPr>
            </w:pPr>
            <w:r>
              <w:rPr>
                <w:rFonts w:hint="eastAsia" w:ascii="微软雅黑" w:hAnsi="微软雅黑" w:eastAsia="微软雅黑"/>
                <w:b/>
                <w:szCs w:val="21"/>
              </w:rPr>
              <w:t>来信分类</w:t>
            </w:r>
          </w:p>
        </w:tc>
        <w:tc>
          <w:tcPr>
            <w:tcW w:w="5854" w:type="dxa"/>
            <w:shd w:val="clear" w:color="auto" w:fill="auto"/>
            <w:vAlign w:val="center"/>
          </w:tcPr>
          <w:p>
            <w:pPr>
              <w:spacing w:before="72" w:beforeLines="30" w:after="72" w:afterLines="30" w:line="360" w:lineRule="exact"/>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
                <w:bCs/>
                <w:color w:val="FF0000"/>
                <w:szCs w:val="21"/>
              </w:rPr>
              <w:t>独有功能。</w:t>
            </w:r>
            <w:r>
              <w:rPr>
                <w:rFonts w:hint="eastAsia" w:ascii="微软雅黑" w:hAnsi="微软雅黑" w:eastAsia="微软雅黑"/>
                <w:szCs w:val="21"/>
              </w:rPr>
              <w:t>可创建5</w:t>
            </w:r>
            <w:r>
              <w:rPr>
                <w:rFonts w:ascii="微软雅黑" w:hAnsi="微软雅黑" w:eastAsia="微软雅黑"/>
                <w:szCs w:val="21"/>
              </w:rPr>
              <w:t>00</w:t>
            </w:r>
            <w:r>
              <w:rPr>
                <w:rFonts w:hint="eastAsia" w:ascii="微软雅黑" w:hAnsi="微软雅黑" w:eastAsia="微软雅黑"/>
                <w:szCs w:val="21"/>
              </w:rPr>
              <w:t>条来信分类规则</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FF0000"/>
                <w:szCs w:val="21"/>
              </w:rPr>
              <w:t>8</w:t>
            </w:r>
            <w:r>
              <w:rPr>
                <w:rFonts w:ascii="微软雅黑" w:hAnsi="微软雅黑" w:eastAsia="微软雅黑"/>
                <w:b/>
                <w:color w:val="FF0000"/>
                <w:szCs w:val="21"/>
              </w:rPr>
              <w:t>0</w:t>
            </w:r>
            <w:r>
              <w:rPr>
                <w:rFonts w:hint="eastAsia" w:ascii="微软雅黑" w:hAnsi="微软雅黑" w:eastAsia="微软雅黑"/>
                <w:b/>
                <w:color w:val="FF0000"/>
                <w:szCs w:val="21"/>
              </w:rPr>
              <w:t>条分类规则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邮件撤回</w:t>
            </w:r>
          </w:p>
        </w:tc>
        <w:tc>
          <w:tcPr>
            <w:tcW w:w="5854" w:type="dxa"/>
            <w:shd w:val="clear" w:color="auto" w:fill="auto"/>
            <w:vAlign w:val="center"/>
          </w:tcPr>
          <w:p>
            <w:pPr>
              <w:spacing w:before="72" w:beforeLines="30" w:after="72" w:afterLines="30" w:line="360" w:lineRule="exact"/>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
                <w:bCs/>
                <w:color w:val="FF0000"/>
                <w:szCs w:val="21"/>
              </w:rPr>
              <w:t>独有功能。</w:t>
            </w:r>
            <w:r>
              <w:rPr>
                <w:rFonts w:hint="eastAsia" w:ascii="微软雅黑" w:hAnsi="微软雅黑" w:eastAsia="微软雅黑"/>
                <w:szCs w:val="21"/>
              </w:rPr>
              <w:t>撤回域内3</w:t>
            </w:r>
            <w:r>
              <w:rPr>
                <w:rFonts w:ascii="微软雅黑" w:hAnsi="微软雅黑" w:eastAsia="微软雅黑"/>
                <w:szCs w:val="21"/>
              </w:rPr>
              <w:t>0</w:t>
            </w:r>
            <w:r>
              <w:rPr>
                <w:rFonts w:hint="eastAsia" w:ascii="微软雅黑" w:hAnsi="微软雅黑" w:eastAsia="微软雅黑"/>
                <w:szCs w:val="21"/>
              </w:rPr>
              <w:t>天已读未读邮件</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000000" w:themeColor="text1"/>
                <w:szCs w:val="21"/>
                <w14:textFill>
                  <w14:solidFill>
                    <w14:schemeClr w14:val="tx1"/>
                  </w14:solidFill>
                </w14:textFill>
              </w:rPr>
            </w:pPr>
            <w:r>
              <w:rPr>
                <w:rFonts w:ascii="微软雅黑" w:hAnsi="微软雅黑" w:eastAsia="微软雅黑"/>
                <w:b/>
                <w:bCs/>
                <w:color w:val="FF0000"/>
                <w:szCs w:val="21"/>
              </w:rPr>
              <w:t>15</w:t>
            </w:r>
            <w:r>
              <w:rPr>
                <w:rFonts w:hint="eastAsia" w:ascii="微软雅黑" w:hAnsi="微软雅黑" w:eastAsia="微软雅黑"/>
                <w:b/>
                <w:bCs/>
                <w:color w:val="FF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发信取消</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bCs/>
                <w:color w:val="FF0000"/>
                <w:szCs w:val="21"/>
              </w:rPr>
              <w:t>独有功能。</w:t>
            </w:r>
            <w:r>
              <w:rPr>
                <w:rFonts w:hint="eastAsia" w:ascii="微软雅黑" w:hAnsi="微软雅黑" w:eastAsia="微软雅黑"/>
                <w:color w:val="000000" w:themeColor="text1"/>
                <w:szCs w:val="21"/>
                <w14:textFill>
                  <w14:solidFill>
                    <w14:schemeClr w14:val="tx1"/>
                  </w14:solidFill>
                </w14:textFill>
              </w:rPr>
              <w:t>追回已经成功</w:t>
            </w:r>
            <w:r>
              <w:rPr>
                <w:rFonts w:hint="eastAsia" w:ascii="微软雅黑" w:hAnsi="微软雅黑" w:eastAsia="微软雅黑"/>
                <w:szCs w:val="21"/>
              </w:rPr>
              <w:t>发送3</w:t>
            </w:r>
            <w:r>
              <w:rPr>
                <w:rFonts w:ascii="微软雅黑" w:hAnsi="微软雅黑" w:eastAsia="微软雅黑"/>
                <w:szCs w:val="21"/>
              </w:rPr>
              <w:t>0</w:t>
            </w:r>
            <w:r>
              <w:rPr>
                <w:rFonts w:hint="eastAsia" w:ascii="微软雅黑" w:hAnsi="微软雅黑" w:eastAsia="微软雅黑"/>
                <w:szCs w:val="21"/>
              </w:rPr>
              <w:t>秒或1分钟内的邮件。时间用户自主设置。</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误判邮件找回</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bCs/>
                <w:color w:val="FF0000"/>
                <w:szCs w:val="21"/>
              </w:rPr>
              <w:t>特色功能。</w:t>
            </w:r>
            <w:r>
              <w:rPr>
                <w:rFonts w:hint="eastAsia" w:ascii="微软雅黑" w:hAnsi="微软雅黑" w:eastAsia="微软雅黑"/>
                <w:szCs w:val="21"/>
              </w:rPr>
              <w:t>自主找回被系统误判拦截的邮件</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全文搜索</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bCs/>
                <w:color w:val="FF0000"/>
                <w:szCs w:val="21"/>
              </w:rPr>
              <w:t>特色功能。</w:t>
            </w:r>
            <w:r>
              <w:rPr>
                <w:rFonts w:hint="eastAsia" w:ascii="微软雅黑" w:hAnsi="微软雅黑" w:eastAsia="微软雅黑"/>
                <w:szCs w:val="21"/>
              </w:rPr>
              <w:t>通过邮件正文、收发件人、邮件标题、附件、时间等条件搜索到邮件</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星标联系人</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bCs/>
                <w:color w:val="FF0000"/>
                <w:szCs w:val="21"/>
              </w:rPr>
              <w:t>专利功能。</w:t>
            </w:r>
            <w:r>
              <w:rPr>
                <w:rFonts w:hint="eastAsia" w:ascii="微软雅黑" w:hAnsi="微软雅黑" w:eastAsia="微软雅黑"/>
                <w:szCs w:val="21"/>
              </w:rPr>
              <w:t>通过联系人邮箱对往来邮件自动分类管理</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待办邮件</w:t>
            </w:r>
          </w:p>
        </w:tc>
        <w:tc>
          <w:tcPr>
            <w:tcW w:w="5854" w:type="dxa"/>
            <w:shd w:val="clear" w:color="auto" w:fill="auto"/>
            <w:vAlign w:val="center"/>
          </w:tcPr>
          <w:p>
            <w:pPr>
              <w:spacing w:before="72" w:beforeLines="30" w:after="72" w:afterLines="30"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bCs/>
                <w:color w:val="FF0000"/>
                <w:szCs w:val="21"/>
              </w:rPr>
              <w:t>专利功能。</w:t>
            </w:r>
            <w:r>
              <w:rPr>
                <w:rFonts w:hint="eastAsia" w:ascii="微软雅黑" w:hAnsi="微软雅黑" w:eastAsia="微软雅黑"/>
                <w:szCs w:val="21"/>
              </w:rPr>
              <w:t>设置未处理邮件提醒</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邮件恢复</w:t>
            </w:r>
          </w:p>
        </w:tc>
        <w:tc>
          <w:tcPr>
            <w:tcW w:w="5854" w:type="dxa"/>
            <w:shd w:val="clear" w:color="auto" w:fill="auto"/>
            <w:vAlign w:val="center"/>
          </w:tcPr>
          <w:p>
            <w:pPr>
              <w:spacing w:before="72" w:beforeLines="30" w:after="72" w:afterLines="30"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szCs w:val="21"/>
              </w:rPr>
              <w:t>删除</w:t>
            </w:r>
            <w:r>
              <w:rPr>
                <w:rFonts w:ascii="微软雅黑" w:hAnsi="微软雅黑" w:eastAsia="微软雅黑"/>
                <w:szCs w:val="21"/>
              </w:rPr>
              <w:t>180</w:t>
            </w:r>
            <w:r>
              <w:rPr>
                <w:rFonts w:hint="eastAsia" w:ascii="微软雅黑" w:hAnsi="微软雅黑" w:eastAsia="微软雅黑"/>
                <w:szCs w:val="21"/>
              </w:rPr>
              <w:t>天内的邮件自主恢复</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FF0000"/>
                <w:szCs w:val="21"/>
              </w:rPr>
              <w:t>3</w:t>
            </w:r>
            <w:r>
              <w:rPr>
                <w:rFonts w:ascii="微软雅黑" w:hAnsi="微软雅黑" w:eastAsia="微软雅黑"/>
                <w:b/>
                <w:bCs/>
                <w:color w:val="FF0000"/>
                <w:szCs w:val="21"/>
              </w:rPr>
              <w:t>0</w:t>
            </w:r>
            <w:r>
              <w:rPr>
                <w:rFonts w:hint="eastAsia" w:ascii="微软雅黑" w:hAnsi="微软雅黑" w:eastAsia="微软雅黑"/>
                <w:b/>
                <w:bCs/>
                <w:color w:val="FF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附件预览</w:t>
            </w:r>
          </w:p>
        </w:tc>
        <w:tc>
          <w:tcPr>
            <w:tcW w:w="5854" w:type="dxa"/>
            <w:shd w:val="clear" w:color="auto" w:fill="auto"/>
            <w:vAlign w:val="center"/>
          </w:tcPr>
          <w:p>
            <w:pPr>
              <w:spacing w:before="72" w:beforeLines="30" w:after="72" w:afterLines="30" w:line="360" w:lineRule="exact"/>
              <w:rPr>
                <w:rFonts w:ascii="微软雅黑" w:hAnsi="微软雅黑" w:eastAsia="微软雅黑"/>
                <w:color w:val="FF0000"/>
                <w:szCs w:val="21"/>
              </w:rPr>
            </w:pPr>
            <w:r>
              <w:rPr>
                <w:rFonts w:hint="eastAsia" w:ascii="微软雅黑" w:hAnsi="微软雅黑" w:eastAsia="微软雅黑"/>
                <w:b/>
                <w:bCs/>
                <w:color w:val="FF0000"/>
                <w:szCs w:val="21"/>
              </w:rPr>
              <w:t>特色功能。</w:t>
            </w:r>
            <w:r>
              <w:rPr>
                <w:rFonts w:hint="eastAsia" w:ascii="微软雅黑" w:hAnsi="微软雅黑" w:eastAsia="微软雅黑"/>
                <w:szCs w:val="21"/>
              </w:rPr>
              <w:t>无需下载，在线直接查看附件</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附件管理</w:t>
            </w:r>
          </w:p>
        </w:tc>
        <w:tc>
          <w:tcPr>
            <w:tcW w:w="5854" w:type="dxa"/>
            <w:shd w:val="clear" w:color="auto" w:fill="auto"/>
            <w:vAlign w:val="center"/>
          </w:tcPr>
          <w:p>
            <w:pPr>
              <w:spacing w:before="72" w:beforeLines="30" w:after="72" w:afterLines="30" w:line="360" w:lineRule="exact"/>
              <w:rPr>
                <w:rFonts w:ascii="微软雅黑" w:hAnsi="微软雅黑" w:eastAsia="微软雅黑"/>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统一查看邮箱附件，可在线直接转发附件</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邮件标签</w:t>
            </w:r>
          </w:p>
        </w:tc>
        <w:tc>
          <w:tcPr>
            <w:tcW w:w="5854" w:type="dxa"/>
            <w:shd w:val="clear" w:color="auto" w:fill="auto"/>
            <w:vAlign w:val="center"/>
          </w:tcPr>
          <w:p>
            <w:pPr>
              <w:spacing w:before="72" w:beforeLines="30" w:after="72" w:afterLines="30" w:line="360" w:lineRule="exact"/>
              <w:rPr>
                <w:rFonts w:ascii="微软雅黑" w:hAnsi="微软雅黑" w:eastAsia="微软雅黑"/>
                <w:szCs w:val="21"/>
              </w:rPr>
            </w:pPr>
            <w:r>
              <w:rPr>
                <w:rFonts w:hint="eastAsia" w:ascii="微软雅黑" w:hAnsi="微软雅黑" w:eastAsia="微软雅黑"/>
                <w:bCs/>
                <w:color w:val="000000" w:themeColor="text1"/>
                <w:szCs w:val="21"/>
                <w14:textFill>
                  <w14:solidFill>
                    <w14:schemeClr w14:val="tx1"/>
                  </w14:solidFill>
                </w14:textFill>
              </w:rPr>
              <w:t>可对邮件添加多个自定义标签备注，按照标签分类管理邮件</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全文翻译</w:t>
            </w:r>
          </w:p>
        </w:tc>
        <w:tc>
          <w:tcPr>
            <w:tcW w:w="5854" w:type="dxa"/>
            <w:shd w:val="clear" w:color="auto" w:fill="auto"/>
            <w:vAlign w:val="center"/>
          </w:tcPr>
          <w:p>
            <w:pPr>
              <w:spacing w:before="72" w:beforeLines="30" w:after="72" w:afterLines="30" w:line="360" w:lineRule="exact"/>
              <w:rPr>
                <w:rFonts w:ascii="微软雅黑" w:hAnsi="微软雅黑" w:eastAsia="微软雅黑"/>
                <w:szCs w:val="21"/>
              </w:rPr>
            </w:pPr>
            <w:r>
              <w:rPr>
                <w:rFonts w:hint="eastAsia" w:ascii="微软雅黑" w:hAnsi="微软雅黑" w:eastAsia="微软雅黑"/>
                <w:b/>
                <w:bCs/>
                <w:color w:val="FF0000"/>
                <w:szCs w:val="21"/>
              </w:rPr>
              <w:t>特色功能。</w:t>
            </w:r>
            <w:r>
              <w:rPr>
                <w:rFonts w:hint="eastAsia" w:ascii="微软雅黑" w:hAnsi="微软雅黑" w:eastAsia="微软雅黑"/>
                <w:color w:val="000000" w:themeColor="text1"/>
                <w:szCs w:val="21"/>
                <w14:textFill>
                  <w14:solidFill>
                    <w14:schemeClr w14:val="tx1"/>
                  </w14:solidFill>
                </w14:textFill>
              </w:rPr>
              <w:t>内嵌网易有道，一键</w:t>
            </w:r>
            <w:r>
              <w:rPr>
                <w:rFonts w:hint="eastAsia" w:ascii="微软雅黑" w:hAnsi="微软雅黑" w:eastAsia="微软雅黑"/>
                <w:szCs w:val="21"/>
              </w:rPr>
              <w:t>将英文邮件翻译成中文</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邮件模板</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支持文字、表格、图片模板。可自定义模板</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b/>
                <w:bCs/>
                <w:color w:val="FF0000"/>
                <w:szCs w:val="21"/>
              </w:rPr>
              <w:t>不支持图片模板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邮件加密</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szCs w:val="21"/>
              </w:rPr>
              <w:t>邮件可加密后发送，收件人需输入密码方可读信。避免对方邮箱被盗泄露公司重要信息</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云文档附件</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支持添加企业网盘及个人网盘文档作为附件发送，也将附件转为网盘文档。</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@邮件</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bCs/>
                <w:color w:val="FF0000"/>
                <w:szCs w:val="21"/>
              </w:rPr>
              <w:t>特色功能。</w:t>
            </w:r>
            <w:r>
              <w:rPr>
                <w:rFonts w:hint="eastAsia" w:ascii="微软雅黑" w:hAnsi="微软雅黑" w:eastAsia="微软雅黑"/>
                <w:szCs w:val="21"/>
              </w:rPr>
              <w:t>在邮件正文@T</w:t>
            </w:r>
            <w:r>
              <w:rPr>
                <w:rFonts w:ascii="微软雅黑" w:hAnsi="微软雅黑" w:eastAsia="微软雅黑"/>
                <w:szCs w:val="21"/>
              </w:rPr>
              <w:t>A</w:t>
            </w:r>
            <w:r>
              <w:rPr>
                <w:rFonts w:hint="eastAsia" w:ascii="微软雅黑" w:hAnsi="微软雅黑" w:eastAsia="微软雅黑"/>
                <w:szCs w:val="21"/>
              </w:rPr>
              <w:t>，圈出需要重点关注此邮件的联系人。正文@</w:t>
            </w:r>
            <w:r>
              <w:rPr>
                <w:rFonts w:ascii="微软雅黑" w:hAnsi="微软雅黑" w:eastAsia="微软雅黑"/>
                <w:szCs w:val="21"/>
              </w:rPr>
              <w:t>TA</w:t>
            </w:r>
            <w:r>
              <w:rPr>
                <w:rFonts w:hint="eastAsia" w:ascii="微软雅黑" w:hAnsi="微软雅黑" w:eastAsia="微软雅黑"/>
                <w:szCs w:val="21"/>
              </w:rPr>
              <w:t>，会自动将此联系人添加到收件人</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3"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14:textFill>
                  <w14:solidFill>
                    <w14:schemeClr w14:val="tx1"/>
                  </w14:solidFill>
                </w14:textFill>
              </w:rPr>
              <w:t>客户管理</w:t>
            </w:r>
          </w:p>
        </w:tc>
        <w:tc>
          <w:tcPr>
            <w:tcW w:w="5854"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可聚合查看与客户所有往来邮件，并可创建客户通讯录，清晰管理企业级客户信息。</w:t>
            </w:r>
          </w:p>
        </w:tc>
        <w:tc>
          <w:tcPr>
            <w:tcW w:w="2477"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b/>
                <w:bCs/>
                <w:color w:val="FF0000"/>
                <w:szCs w:val="21"/>
              </w:rPr>
              <w:t>不支持</w:t>
            </w:r>
          </w:p>
        </w:tc>
      </w:tr>
    </w:tbl>
    <w:p>
      <w:pPr>
        <w:spacing w:before="240" w:beforeLines="100" w:line="360" w:lineRule="auto"/>
        <w:rPr>
          <w:rFonts w:ascii="微软雅黑" w:hAnsi="微软雅黑" w:eastAsia="微软雅黑"/>
          <w:b/>
          <w:sz w:val="24"/>
          <w:szCs w:val="24"/>
        </w:rPr>
      </w:pPr>
      <w:r>
        <w:rPr>
          <w:rFonts w:hint="eastAsia" w:ascii="微软雅黑" w:hAnsi="微软雅黑" w:eastAsia="微软雅黑"/>
          <w:b/>
          <w:sz w:val="25"/>
          <w:szCs w:val="25"/>
        </w:rPr>
        <w:t>3</w:t>
      </w:r>
      <w:r>
        <w:rPr>
          <w:rFonts w:ascii="微软雅黑" w:hAnsi="微软雅黑" w:eastAsia="微软雅黑"/>
          <w:b/>
          <w:sz w:val="25"/>
          <w:szCs w:val="25"/>
        </w:rPr>
        <w:t>.3</w:t>
      </w:r>
      <w:r>
        <w:rPr>
          <w:rFonts w:hint="eastAsia" w:ascii="微软雅黑" w:hAnsi="微软雅黑" w:eastAsia="微软雅黑"/>
          <w:b/>
          <w:sz w:val="24"/>
          <w:szCs w:val="24"/>
        </w:rPr>
        <w:t>协同办公</w:t>
      </w:r>
      <w:r>
        <w:rPr>
          <w:rFonts w:hint="eastAsia" w:ascii="微软雅黑" w:hAnsi="微软雅黑" w:eastAsia="微软雅黑"/>
          <w:b/>
          <w:bCs/>
          <w:sz w:val="24"/>
          <w:szCs w:val="24"/>
        </w:rPr>
        <w:t>功</w:t>
      </w:r>
      <w:r>
        <w:rPr>
          <w:rFonts w:hint="eastAsia" w:ascii="微软雅黑" w:hAnsi="微软雅黑" w:eastAsia="微软雅黑"/>
          <w:b/>
          <w:sz w:val="24"/>
          <w:szCs w:val="24"/>
        </w:rPr>
        <w:t>能简介</w:t>
      </w:r>
    </w:p>
    <w:tbl>
      <w:tblPr>
        <w:tblStyle w:val="19"/>
        <w:tblW w:w="1027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5868"/>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274" w:type="dxa"/>
            <w:gridSpan w:val="3"/>
            <w:shd w:val="clear" w:color="auto" w:fill="366091" w:themeFill="accent1" w:themeFillShade="BF"/>
            <w:vAlign w:val="center"/>
          </w:tcPr>
          <w:p>
            <w:pPr>
              <w:spacing w:before="120" w:beforeLines="50" w:after="120" w:afterLines="50" w:line="360" w:lineRule="exact"/>
              <w:jc w:val="center"/>
              <w:rPr>
                <w:rFonts w:ascii="微软雅黑" w:hAnsi="微软雅黑" w:eastAsia="微软雅黑"/>
                <w:b/>
                <w:bCs/>
                <w:color w:val="FFFFFF" w:themeColor="background1"/>
                <w:sz w:val="28"/>
                <w:szCs w:val="28"/>
                <w14:textFill>
                  <w14:solidFill>
                    <w14:schemeClr w14:val="bg1"/>
                  </w14:solidFill>
                </w14:textFill>
              </w:rPr>
            </w:pPr>
            <w:r>
              <w:rPr>
                <w:rFonts w:hint="eastAsia" w:ascii="微软雅黑" w:hAnsi="微软雅黑" w:eastAsia="微软雅黑"/>
                <w:b/>
                <w:bCs/>
                <w:color w:val="FFFFFF" w:themeColor="background1"/>
                <w:sz w:val="24"/>
                <w:szCs w:val="24"/>
                <w14:textFill>
                  <w14:solidFill>
                    <w14:schemeClr w14:val="bg1"/>
                  </w14:solidFill>
                </w14:textFill>
              </w:rPr>
              <w:t>协同办公应用功能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00" w:type="dxa"/>
            <w:shd w:val="clear" w:color="auto" w:fill="EAF1DD" w:themeFill="accent3" w:themeFillTint="33"/>
            <w:vAlign w:val="center"/>
          </w:tcPr>
          <w:p>
            <w:pPr>
              <w:spacing w:before="120" w:beforeLines="50" w:after="120" w:afterLines="50" w:line="360" w:lineRule="exact"/>
              <w:jc w:val="center"/>
              <w:rPr>
                <w:rFonts w:ascii="微软雅黑" w:hAnsi="微软雅黑" w:eastAsia="微软雅黑"/>
                <w:b/>
                <w:bCs/>
                <w:sz w:val="24"/>
                <w:szCs w:val="24"/>
              </w:rPr>
            </w:pPr>
            <w:r>
              <w:rPr>
                <w:rFonts w:hint="eastAsia" w:ascii="微软雅黑" w:hAnsi="微软雅黑" w:eastAsia="微软雅黑"/>
                <w:b/>
                <w:bCs/>
                <w:sz w:val="24"/>
                <w:szCs w:val="24"/>
              </w:rPr>
              <w:t>功能列表</w:t>
            </w:r>
          </w:p>
        </w:tc>
        <w:tc>
          <w:tcPr>
            <w:tcW w:w="5868" w:type="dxa"/>
            <w:shd w:val="clear" w:color="auto" w:fill="EAF1DD" w:themeFill="accent3" w:themeFillTint="33"/>
            <w:vAlign w:val="center"/>
          </w:tcPr>
          <w:p>
            <w:pPr>
              <w:spacing w:before="120" w:beforeLines="50" w:after="120" w:afterLines="50" w:line="360" w:lineRule="exact"/>
              <w:jc w:val="center"/>
              <w:rPr>
                <w:rFonts w:ascii="微软雅黑" w:hAnsi="微软雅黑" w:eastAsia="微软雅黑"/>
                <w:b/>
                <w:bCs/>
                <w:sz w:val="24"/>
                <w:szCs w:val="24"/>
              </w:rPr>
            </w:pPr>
            <w:r>
              <w:rPr>
                <w:rFonts w:hint="eastAsia" w:ascii="微软雅黑" w:hAnsi="微软雅黑" w:eastAsia="微软雅黑"/>
                <w:b/>
                <w:bCs/>
                <w:color w:val="FF0000"/>
                <w:sz w:val="24"/>
                <w:szCs w:val="24"/>
              </w:rPr>
              <w:t>尊享版</w:t>
            </w:r>
          </w:p>
        </w:tc>
        <w:tc>
          <w:tcPr>
            <w:tcW w:w="2706" w:type="dxa"/>
            <w:shd w:val="clear" w:color="auto" w:fill="EAF1DD" w:themeFill="accent3" w:themeFillTint="33"/>
            <w:vAlign w:val="center"/>
          </w:tcPr>
          <w:p>
            <w:pPr>
              <w:spacing w:before="120" w:beforeLines="50" w:after="120" w:afterLines="50" w:line="360" w:lineRule="exact"/>
              <w:jc w:val="center"/>
              <w:rPr>
                <w:rFonts w:ascii="微软雅黑" w:hAnsi="微软雅黑" w:eastAsia="微软雅黑"/>
                <w:b/>
                <w:bCs/>
                <w:sz w:val="24"/>
                <w:szCs w:val="24"/>
              </w:rPr>
            </w:pPr>
            <w:r>
              <w:rPr>
                <w:rFonts w:hint="eastAsia" w:ascii="微软雅黑" w:hAnsi="微软雅黑" w:eastAsia="微软雅黑"/>
                <w:b/>
                <w:bCs/>
                <w:sz w:val="24"/>
                <w:szCs w:val="24"/>
              </w:rPr>
              <w:t>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b/>
                <w:szCs w:val="21"/>
              </w:rPr>
            </w:pPr>
            <w:r>
              <w:rPr>
                <w:rFonts w:hint="eastAsia" w:ascii="微软雅黑" w:hAnsi="微软雅黑" w:eastAsia="微软雅黑"/>
                <w:b/>
                <w:szCs w:val="21"/>
              </w:rPr>
              <w:t>任务邮件</w:t>
            </w:r>
          </w:p>
        </w:tc>
        <w:tc>
          <w:tcPr>
            <w:tcW w:w="5868" w:type="dxa"/>
            <w:shd w:val="clear" w:color="auto" w:fill="auto"/>
            <w:vAlign w:val="center"/>
          </w:tcPr>
          <w:p>
            <w:pPr>
              <w:spacing w:before="72" w:beforeLines="30" w:after="72" w:afterLines="30" w:line="380" w:lineRule="exact"/>
              <w:rPr>
                <w:rFonts w:ascii="微软雅黑" w:hAnsi="微软雅黑" w:eastAsia="微软雅黑"/>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可将任务通过邮件发送给执行人，并可设定任务完成时间，到期可提醒任务分配和执行人</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b/>
                <w:szCs w:val="21"/>
              </w:rPr>
            </w:pPr>
            <w:r>
              <w:rPr>
                <w:rFonts w:hint="eastAsia" w:ascii="微软雅黑" w:hAnsi="微软雅黑" w:eastAsia="微软雅黑"/>
                <w:b/>
                <w:szCs w:val="21"/>
              </w:rPr>
              <w:t>邮件讨论组</w:t>
            </w:r>
          </w:p>
        </w:tc>
        <w:tc>
          <w:tcPr>
            <w:tcW w:w="5868" w:type="dxa"/>
            <w:shd w:val="clear" w:color="auto" w:fill="auto"/>
            <w:vAlign w:val="center"/>
          </w:tcPr>
          <w:p>
            <w:pPr>
              <w:spacing w:before="72" w:beforeLines="30" w:after="72" w:afterLines="30" w:line="380" w:lineRule="exact"/>
              <w:rPr>
                <w:rFonts w:ascii="微软雅黑" w:hAnsi="微软雅黑" w:eastAsia="微软雅黑"/>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针对邮件快速创建讨论组，组内成员可查看、讨论该邮件</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b/>
                <w:szCs w:val="21"/>
              </w:rPr>
            </w:pPr>
            <w:r>
              <w:rPr>
                <w:rFonts w:hint="eastAsia" w:ascii="微软雅黑" w:hAnsi="微软雅黑" w:eastAsia="微软雅黑"/>
                <w:b/>
                <w:szCs w:val="21"/>
              </w:rPr>
              <w:t>协同文档</w:t>
            </w:r>
          </w:p>
        </w:tc>
        <w:tc>
          <w:tcPr>
            <w:tcW w:w="5868" w:type="dxa"/>
            <w:shd w:val="clear" w:color="auto" w:fill="auto"/>
            <w:vAlign w:val="center"/>
          </w:tcPr>
          <w:p>
            <w:pPr>
              <w:spacing w:before="72" w:beforeLines="30" w:after="72" w:afterLines="30" w:line="380" w:lineRule="exact"/>
              <w:rPr>
                <w:rFonts w:ascii="微软雅黑" w:hAnsi="微软雅黑" w:eastAsia="微软雅黑"/>
                <w:b/>
                <w:bCs/>
                <w:color w:val="FF0000"/>
                <w:szCs w:val="21"/>
              </w:rPr>
            </w:pPr>
            <w:r>
              <w:rPr>
                <w:rFonts w:hint="eastAsia" w:ascii="微软雅黑" w:hAnsi="微软雅黑" w:eastAsia="微软雅黑"/>
                <w:b/>
                <w:bCs/>
                <w:color w:val="FF0000"/>
                <w:szCs w:val="21"/>
              </w:rPr>
              <w:t>特色功能。</w:t>
            </w:r>
            <w:r>
              <w:rPr>
                <w:rFonts w:hint="eastAsia" w:ascii="微软雅黑" w:hAnsi="微软雅黑" w:eastAsia="微软雅黑"/>
                <w:szCs w:val="21"/>
              </w:rPr>
              <w:t>支持多人、多端实时编辑与查看文档，内容实时保存同步，打造触手可及的知识智库。可用来作为项目管理、</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b/>
                <w:bCs/>
                <w:color w:val="FF0000"/>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b/>
                <w:szCs w:val="21"/>
              </w:rPr>
            </w:pPr>
            <w:r>
              <w:rPr>
                <w:rFonts w:hint="eastAsia" w:ascii="微软雅黑" w:hAnsi="微软雅黑" w:eastAsia="微软雅黑"/>
                <w:b/>
                <w:szCs w:val="21"/>
              </w:rPr>
              <w:t>协同表格</w:t>
            </w:r>
          </w:p>
        </w:tc>
        <w:tc>
          <w:tcPr>
            <w:tcW w:w="5868" w:type="dxa"/>
            <w:shd w:val="clear" w:color="auto" w:fill="auto"/>
            <w:vAlign w:val="center"/>
          </w:tcPr>
          <w:p>
            <w:pPr>
              <w:spacing w:before="72" w:beforeLines="30" w:after="72" w:afterLines="30" w:line="380" w:lineRule="exact"/>
              <w:rPr>
                <w:rFonts w:ascii="微软雅黑" w:hAnsi="微软雅黑" w:eastAsia="微软雅黑"/>
                <w:szCs w:val="21"/>
              </w:rPr>
            </w:pPr>
            <w:r>
              <w:rPr>
                <w:rFonts w:hint="eastAsia" w:ascii="微软雅黑" w:hAnsi="微软雅黑" w:eastAsia="微软雅黑"/>
                <w:b/>
                <w:bCs/>
                <w:color w:val="FF0000"/>
                <w:szCs w:val="21"/>
              </w:rPr>
              <w:t>特色功能。</w:t>
            </w:r>
            <w:r>
              <w:rPr>
                <w:rFonts w:hint="eastAsia" w:ascii="微软雅黑" w:hAnsi="微软雅黑" w:eastAsia="微软雅黑"/>
                <w:szCs w:val="21"/>
              </w:rPr>
              <w:t>内置公式、条件格式，让数据分析方便高效，随时随地开展协作，实现信息共享。</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b/>
                <w:szCs w:val="21"/>
              </w:rPr>
            </w:pPr>
            <w:r>
              <w:rPr>
                <w:rFonts w:hint="eastAsia" w:ascii="微软雅黑" w:hAnsi="微软雅黑" w:eastAsia="微软雅黑"/>
                <w:b/>
                <w:szCs w:val="21"/>
              </w:rPr>
              <w:t>在线资料包</w:t>
            </w:r>
          </w:p>
        </w:tc>
        <w:tc>
          <w:tcPr>
            <w:tcW w:w="5868" w:type="dxa"/>
            <w:shd w:val="clear" w:color="auto" w:fill="auto"/>
            <w:vAlign w:val="center"/>
          </w:tcPr>
          <w:p>
            <w:pPr>
              <w:spacing w:before="72" w:beforeLines="30" w:after="72" w:afterLines="30" w:line="380" w:lineRule="exact"/>
              <w:rPr>
                <w:rFonts w:ascii="微软雅黑" w:hAnsi="微软雅黑" w:eastAsia="微软雅黑"/>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支持统计访问、下载次数，链接分享次数，支持分享到域外用户查看</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cs="宋体"/>
                <w:color w:val="51555C"/>
                <w:kern w:val="0"/>
                <w:sz w:val="24"/>
                <w:szCs w:val="24"/>
              </w:rPr>
            </w:pPr>
            <w:r>
              <w:rPr>
                <w:rFonts w:hint="eastAsia" w:ascii="微软雅黑" w:hAnsi="微软雅黑" w:eastAsia="微软雅黑"/>
                <w:b/>
                <w:szCs w:val="21"/>
              </w:rPr>
              <w:t>日历/日程管理</w:t>
            </w:r>
          </w:p>
        </w:tc>
        <w:tc>
          <w:tcPr>
            <w:tcW w:w="5868" w:type="dxa"/>
            <w:shd w:val="clear" w:color="auto" w:fill="auto"/>
            <w:vAlign w:val="center"/>
          </w:tcPr>
          <w:p>
            <w:pPr>
              <w:spacing w:before="72" w:beforeLines="30" w:after="72" w:afterLines="30" w:line="380" w:lineRule="exact"/>
              <w:rPr>
                <w:rFonts w:ascii="微软雅黑" w:hAnsi="微软雅黑" w:eastAsia="微软雅黑"/>
                <w:szCs w:val="21"/>
              </w:rPr>
            </w:pPr>
            <w:r>
              <w:rPr>
                <w:rFonts w:hint="eastAsia" w:ascii="微软雅黑" w:hAnsi="微软雅黑" w:eastAsia="微软雅黑"/>
                <w:b/>
                <w:bCs/>
                <w:color w:val="FF0000"/>
                <w:szCs w:val="21"/>
              </w:rPr>
              <w:t>特色功能。</w:t>
            </w:r>
            <w:r>
              <w:rPr>
                <w:rFonts w:hint="eastAsia" w:ascii="微软雅黑" w:hAnsi="微软雅黑" w:eastAsia="微软雅黑"/>
                <w:color w:val="000000" w:themeColor="text1"/>
                <w:szCs w:val="21"/>
                <w14:textFill>
                  <w14:solidFill>
                    <w14:schemeClr w14:val="tx1"/>
                  </w14:solidFill>
                </w14:textFill>
              </w:rPr>
              <w:t>可设置日程提醒、会议邀约、日程共享、日程代管等等功能。</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szCs w:val="21"/>
              </w:rPr>
            </w:pPr>
            <w:r>
              <w:rPr>
                <w:rFonts w:hint="eastAsia" w:ascii="微软雅黑" w:hAnsi="微软雅黑" w:eastAsia="微软雅黑"/>
                <w:color w:val="000000" w:themeColor="text1"/>
                <w:szCs w:val="21"/>
                <w14:textFill>
                  <w14:solidFill>
                    <w14:schemeClr w14:val="tx1"/>
                  </w14:solidFill>
                </w14:textFill>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b/>
                <w:szCs w:val="21"/>
              </w:rPr>
            </w:pPr>
            <w:r>
              <w:rPr>
                <w:rFonts w:hint="eastAsia" w:ascii="微软雅黑" w:hAnsi="微软雅黑" w:eastAsia="微软雅黑"/>
                <w:b/>
                <w:szCs w:val="21"/>
              </w:rPr>
              <w:t>即时消息</w:t>
            </w:r>
          </w:p>
        </w:tc>
        <w:tc>
          <w:tcPr>
            <w:tcW w:w="5868" w:type="dxa"/>
            <w:shd w:val="clear" w:color="auto" w:fill="auto"/>
            <w:vAlign w:val="center"/>
          </w:tcPr>
          <w:p>
            <w:pPr>
              <w:spacing w:before="72" w:beforeLines="30" w:after="72" w:afterLines="30" w:line="380" w:lineRule="exact"/>
              <w:rPr>
                <w:rFonts w:ascii="微软雅黑" w:hAnsi="微软雅黑" w:eastAsia="微软雅黑"/>
                <w:szCs w:val="21"/>
              </w:rPr>
            </w:pPr>
            <w:r>
              <w:rPr>
                <w:rFonts w:hint="eastAsia" w:ascii="微软雅黑" w:hAnsi="微软雅黑" w:eastAsia="微软雅黑"/>
                <w:szCs w:val="21"/>
              </w:rPr>
              <w:t>内部点对点或建群沟通；邮件阅读提醒等各类消息</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b/>
                <w:szCs w:val="21"/>
              </w:rPr>
            </w:pPr>
            <w:r>
              <w:rPr>
                <w:rFonts w:hint="eastAsia" w:ascii="微软雅黑" w:hAnsi="微软雅黑" w:eastAsia="微软雅黑"/>
                <w:b/>
                <w:szCs w:val="21"/>
              </w:rPr>
              <w:t>待办任务</w:t>
            </w:r>
          </w:p>
        </w:tc>
        <w:tc>
          <w:tcPr>
            <w:tcW w:w="5868" w:type="dxa"/>
            <w:shd w:val="clear" w:color="auto" w:fill="auto"/>
            <w:vAlign w:val="center"/>
          </w:tcPr>
          <w:p>
            <w:pPr>
              <w:spacing w:before="72" w:beforeLines="30" w:after="72" w:afterLines="30" w:line="380" w:lineRule="exact"/>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
                <w:bCs/>
                <w:color w:val="FF0000"/>
                <w:szCs w:val="21"/>
              </w:rPr>
              <w:t>特色功能。</w:t>
            </w:r>
            <w:r>
              <w:rPr>
                <w:rFonts w:hint="eastAsia" w:ascii="微软雅黑" w:hAnsi="微软雅黑" w:eastAsia="微软雅黑"/>
                <w:bCs/>
                <w:color w:val="000000" w:themeColor="text1"/>
                <w:szCs w:val="21"/>
                <w14:textFill>
                  <w14:solidFill>
                    <w14:schemeClr w14:val="tx1"/>
                  </w14:solidFill>
                </w14:textFill>
              </w:rPr>
              <w:t>记事簿功能，并可以设置提醒哪些人处理。</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b/>
                <w:szCs w:val="21"/>
              </w:rPr>
            </w:pPr>
            <w:r>
              <w:rPr>
                <w:rFonts w:hint="eastAsia" w:ascii="微软雅黑" w:hAnsi="微软雅黑" w:eastAsia="微软雅黑"/>
                <w:b/>
                <w:szCs w:val="21"/>
              </w:rPr>
              <w:t>会议室管理</w:t>
            </w:r>
          </w:p>
        </w:tc>
        <w:tc>
          <w:tcPr>
            <w:tcW w:w="5868" w:type="dxa"/>
            <w:shd w:val="clear" w:color="auto" w:fill="auto"/>
            <w:vAlign w:val="center"/>
          </w:tcPr>
          <w:p>
            <w:pPr>
              <w:spacing w:before="72" w:beforeLines="30" w:after="72" w:afterLines="30" w:line="380" w:lineRule="exact"/>
              <w:rPr>
                <w:rFonts w:ascii="微软雅黑" w:hAnsi="微软雅黑" w:eastAsia="微软雅黑"/>
                <w:szCs w:val="21"/>
              </w:rPr>
            </w:pPr>
            <w:r>
              <w:rPr>
                <w:rFonts w:hint="eastAsia" w:ascii="微软雅黑" w:hAnsi="微软雅黑" w:eastAsia="微软雅黑"/>
                <w:b/>
                <w:color w:val="FF0000"/>
                <w:szCs w:val="21"/>
              </w:rPr>
              <w:t>独有功能。</w:t>
            </w:r>
            <w:r>
              <w:rPr>
                <w:rFonts w:hint="eastAsia" w:ascii="微软雅黑" w:hAnsi="微软雅黑" w:eastAsia="微软雅黑"/>
                <w:bCs/>
                <w:color w:val="000000" w:themeColor="text1"/>
                <w:szCs w:val="21"/>
                <w14:textFill>
                  <w14:solidFill>
                    <w14:schemeClr w14:val="tx1"/>
                  </w14:solidFill>
                </w14:textFill>
              </w:rPr>
              <w:t>管理员可将公司会议室信息添加到邮箱后台，员工可预订会议室、查看会议室忙闲状态</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0" w:type="dxa"/>
            <w:shd w:val="clear" w:color="auto" w:fill="auto"/>
            <w:vAlign w:val="center"/>
          </w:tcPr>
          <w:p>
            <w:pPr>
              <w:spacing w:before="72" w:beforeLines="30" w:after="72" w:afterLines="30" w:line="380" w:lineRule="exact"/>
              <w:jc w:val="center"/>
              <w:rPr>
                <w:rFonts w:ascii="微软雅黑" w:hAnsi="微软雅黑" w:eastAsia="微软雅黑"/>
                <w:b/>
                <w:szCs w:val="21"/>
              </w:rPr>
            </w:pPr>
            <w:r>
              <w:rPr>
                <w:rFonts w:hint="eastAsia" w:ascii="微软雅黑" w:hAnsi="微软雅黑" w:eastAsia="微软雅黑"/>
                <w:b/>
                <w:szCs w:val="21"/>
              </w:rPr>
              <w:t>邮件分享</w:t>
            </w:r>
          </w:p>
        </w:tc>
        <w:tc>
          <w:tcPr>
            <w:tcW w:w="5868" w:type="dxa"/>
            <w:shd w:val="clear" w:color="auto" w:fill="auto"/>
            <w:vAlign w:val="center"/>
          </w:tcPr>
          <w:p>
            <w:pPr>
              <w:spacing w:before="72" w:beforeLines="30" w:after="72" w:afterLines="30" w:line="380" w:lineRule="exact"/>
              <w:rPr>
                <w:rFonts w:ascii="微软雅黑" w:hAnsi="微软雅黑" w:eastAsia="微软雅黑"/>
                <w:b/>
                <w:color w:val="FF0000"/>
                <w:szCs w:val="21"/>
              </w:rPr>
            </w:pPr>
            <w:r>
              <w:rPr>
                <w:rFonts w:hint="eastAsia" w:ascii="微软雅黑" w:hAnsi="微软雅黑" w:eastAsia="微软雅黑"/>
                <w:b/>
                <w:color w:val="FF0000"/>
                <w:szCs w:val="21"/>
              </w:rPr>
              <w:t>特色功能。</w:t>
            </w:r>
            <w:r>
              <w:rPr>
                <w:rFonts w:hint="eastAsia" w:ascii="微软雅黑" w:hAnsi="微软雅黑" w:eastAsia="微软雅黑"/>
                <w:bCs/>
                <w:color w:val="000000" w:themeColor="text1"/>
                <w:szCs w:val="21"/>
                <w14:textFill>
                  <w14:solidFill>
                    <w14:schemeClr w14:val="tx1"/>
                  </w14:solidFill>
                </w14:textFill>
              </w:rPr>
              <w:t>可将邮件分享到I</w:t>
            </w:r>
            <w:r>
              <w:rPr>
                <w:rFonts w:ascii="微软雅黑" w:hAnsi="微软雅黑" w:eastAsia="微软雅黑"/>
                <w:bCs/>
                <w:color w:val="000000" w:themeColor="text1"/>
                <w:szCs w:val="21"/>
                <w14:textFill>
                  <w14:solidFill>
                    <w14:schemeClr w14:val="tx1"/>
                  </w14:solidFill>
                </w14:textFill>
              </w:rPr>
              <w:t>M</w:t>
            </w:r>
            <w:r>
              <w:rPr>
                <w:rFonts w:hint="eastAsia" w:ascii="微软雅黑" w:hAnsi="微软雅黑" w:eastAsia="微软雅黑"/>
                <w:bCs/>
                <w:color w:val="000000" w:themeColor="text1"/>
                <w:szCs w:val="21"/>
                <w14:textFill>
                  <w14:solidFill>
                    <w14:schemeClr w14:val="tx1"/>
                  </w14:solidFill>
                </w14:textFill>
              </w:rPr>
              <w:t>消息群，无需转发，方便快捷</w:t>
            </w:r>
          </w:p>
        </w:tc>
        <w:tc>
          <w:tcPr>
            <w:tcW w:w="2706" w:type="dxa"/>
            <w:shd w:val="clear" w:color="auto" w:fill="auto"/>
            <w:vAlign w:val="center"/>
          </w:tcPr>
          <w:p>
            <w:pPr>
              <w:spacing w:before="72" w:beforeLines="30" w:after="72" w:afterLines="30" w:line="380" w:lineRule="exact"/>
              <w:jc w:val="center"/>
              <w:rPr>
                <w:rFonts w:ascii="微软雅黑" w:hAnsi="微软雅黑" w:eastAsia="微软雅黑"/>
                <w:b/>
                <w:color w:val="FF0000"/>
                <w:szCs w:val="21"/>
              </w:rPr>
            </w:pPr>
            <w:r>
              <w:rPr>
                <w:rFonts w:hint="eastAsia" w:ascii="微软雅黑" w:hAnsi="微软雅黑" w:eastAsia="微软雅黑"/>
                <w:b/>
                <w:bCs/>
                <w:color w:val="FF0000"/>
                <w:szCs w:val="21"/>
              </w:rPr>
              <w:t>不支持</w:t>
            </w:r>
          </w:p>
        </w:tc>
      </w:tr>
    </w:tbl>
    <w:p>
      <w:pPr>
        <w:spacing w:before="240" w:beforeLines="100" w:line="360" w:lineRule="auto"/>
        <w:rPr>
          <w:rFonts w:ascii="微软雅黑" w:hAnsi="微软雅黑" w:eastAsia="微软雅黑"/>
          <w:b/>
          <w:sz w:val="25"/>
          <w:szCs w:val="25"/>
        </w:rPr>
      </w:pPr>
    </w:p>
    <w:p>
      <w:pPr>
        <w:spacing w:before="240" w:beforeLines="100" w:line="360" w:lineRule="auto"/>
        <w:rPr>
          <w:rFonts w:hint="eastAsia" w:ascii="微软雅黑" w:hAnsi="微软雅黑" w:eastAsia="微软雅黑"/>
          <w:b/>
          <w:sz w:val="25"/>
          <w:szCs w:val="25"/>
        </w:rPr>
      </w:pPr>
    </w:p>
    <w:p>
      <w:pPr>
        <w:spacing w:before="240" w:beforeLines="100" w:line="360" w:lineRule="auto"/>
        <w:rPr>
          <w:rFonts w:ascii="微软雅黑" w:hAnsi="微软雅黑" w:eastAsia="微软雅黑"/>
          <w:b/>
          <w:sz w:val="24"/>
          <w:szCs w:val="24"/>
        </w:rPr>
      </w:pPr>
      <w:r>
        <w:rPr>
          <w:rFonts w:hint="eastAsia" w:ascii="微软雅黑" w:hAnsi="微软雅黑" w:eastAsia="微软雅黑"/>
          <w:b/>
          <w:sz w:val="25"/>
          <w:szCs w:val="25"/>
        </w:rPr>
        <w:t>3</w:t>
      </w:r>
      <w:r>
        <w:rPr>
          <w:rFonts w:ascii="微软雅黑" w:hAnsi="微软雅黑" w:eastAsia="微软雅黑"/>
          <w:b/>
          <w:sz w:val="25"/>
          <w:szCs w:val="25"/>
        </w:rPr>
        <w:t>.4</w:t>
      </w:r>
      <w:r>
        <w:rPr>
          <w:rFonts w:hint="eastAsia" w:ascii="微软雅黑" w:hAnsi="微软雅黑" w:eastAsia="微软雅黑"/>
          <w:b/>
          <w:sz w:val="24"/>
          <w:szCs w:val="24"/>
        </w:rPr>
        <w:t>部分</w:t>
      </w:r>
      <w:r>
        <w:rPr>
          <w:rFonts w:hint="eastAsia" w:ascii="微软雅黑" w:hAnsi="微软雅黑" w:eastAsia="微软雅黑"/>
          <w:b/>
          <w:bCs/>
          <w:sz w:val="24"/>
          <w:szCs w:val="24"/>
        </w:rPr>
        <w:t>邮箱安全管控功</w:t>
      </w:r>
      <w:r>
        <w:rPr>
          <w:rFonts w:hint="eastAsia" w:ascii="微软雅黑" w:hAnsi="微软雅黑" w:eastAsia="微软雅黑"/>
          <w:b/>
          <w:sz w:val="24"/>
          <w:szCs w:val="24"/>
        </w:rPr>
        <w:t>能简介</w:t>
      </w:r>
    </w:p>
    <w:tbl>
      <w:tblPr>
        <w:tblStyle w:val="19"/>
        <w:tblW w:w="1049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09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490" w:type="dxa"/>
            <w:gridSpan w:val="3"/>
            <w:shd w:val="clear" w:color="auto" w:fill="366091" w:themeFill="accent1" w:themeFillShade="BF"/>
            <w:vAlign w:val="center"/>
          </w:tcPr>
          <w:p>
            <w:pPr>
              <w:spacing w:before="120" w:beforeLines="50" w:after="120" w:afterLines="50" w:line="360" w:lineRule="exact"/>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FFFFFF" w:themeColor="background1"/>
                <w:sz w:val="24"/>
                <w:szCs w:val="24"/>
                <w14:textFill>
                  <w14:solidFill>
                    <w14:schemeClr w14:val="bg1"/>
                  </w14:solidFill>
                </w14:textFill>
              </w:rPr>
              <w:t>部分邮箱——安全管控功能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5" w:type="dxa"/>
            <w:shd w:val="clear" w:color="auto" w:fill="EAF1DD" w:themeFill="accent3" w:themeFillTint="33"/>
            <w:vAlign w:val="center"/>
          </w:tcPr>
          <w:p>
            <w:pPr>
              <w:spacing w:before="120" w:beforeLines="50" w:after="120" w:afterLines="50" w:line="360" w:lineRule="exact"/>
              <w:jc w:val="center"/>
              <w:rPr>
                <w:rFonts w:ascii="微软雅黑" w:hAnsi="微软雅黑" w:eastAsia="微软雅黑"/>
                <w:b/>
                <w:bCs/>
                <w:sz w:val="24"/>
                <w:szCs w:val="24"/>
              </w:rPr>
            </w:pPr>
            <w:r>
              <w:rPr>
                <w:rFonts w:hint="eastAsia" w:ascii="微软雅黑" w:hAnsi="微软雅黑" w:eastAsia="微软雅黑"/>
                <w:b/>
                <w:bCs/>
                <w:sz w:val="24"/>
                <w:szCs w:val="24"/>
              </w:rPr>
              <w:t>功能列表</w:t>
            </w:r>
          </w:p>
        </w:tc>
        <w:tc>
          <w:tcPr>
            <w:tcW w:w="6096" w:type="dxa"/>
            <w:shd w:val="clear" w:color="auto" w:fill="EAF1DD" w:themeFill="accent3" w:themeFillTint="33"/>
            <w:vAlign w:val="center"/>
          </w:tcPr>
          <w:p>
            <w:pPr>
              <w:spacing w:before="120" w:beforeLines="50" w:after="120" w:afterLines="50" w:line="360" w:lineRule="exact"/>
              <w:jc w:val="center"/>
              <w:rPr>
                <w:rFonts w:ascii="微软雅黑" w:hAnsi="微软雅黑" w:eastAsia="微软雅黑"/>
                <w:b/>
                <w:bCs/>
                <w:sz w:val="24"/>
                <w:szCs w:val="24"/>
              </w:rPr>
            </w:pPr>
            <w:r>
              <w:rPr>
                <w:rFonts w:hint="eastAsia" w:ascii="微软雅黑" w:hAnsi="微软雅黑" w:eastAsia="微软雅黑"/>
                <w:b/>
                <w:bCs/>
                <w:color w:val="FF0000"/>
                <w:sz w:val="24"/>
                <w:szCs w:val="24"/>
              </w:rPr>
              <w:t>尊享版</w:t>
            </w:r>
          </w:p>
        </w:tc>
        <w:tc>
          <w:tcPr>
            <w:tcW w:w="2409" w:type="dxa"/>
            <w:shd w:val="clear" w:color="auto" w:fill="EAF1DD" w:themeFill="accent3" w:themeFillTint="33"/>
            <w:vAlign w:val="center"/>
          </w:tcPr>
          <w:p>
            <w:pPr>
              <w:spacing w:before="120" w:beforeLines="50" w:after="120" w:afterLines="50" w:line="360" w:lineRule="exact"/>
              <w:jc w:val="center"/>
              <w:rPr>
                <w:rFonts w:ascii="微软雅黑" w:hAnsi="微软雅黑" w:eastAsia="微软雅黑"/>
                <w:b/>
                <w:bCs/>
                <w:sz w:val="24"/>
                <w:szCs w:val="24"/>
              </w:rPr>
            </w:pPr>
            <w:r>
              <w:rPr>
                <w:rFonts w:hint="eastAsia" w:ascii="微软雅黑" w:hAnsi="微软雅黑" w:eastAsia="微软雅黑"/>
                <w:b/>
                <w:bCs/>
                <w:sz w:val="24"/>
                <w:szCs w:val="24"/>
              </w:rPr>
              <w:t>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bCs/>
                <w:sz w:val="24"/>
                <w:szCs w:val="24"/>
              </w:rPr>
            </w:pPr>
            <w:r>
              <w:rPr>
                <w:rFonts w:hint="eastAsia" w:ascii="微软雅黑" w:hAnsi="微软雅黑" w:eastAsia="微软雅黑"/>
                <w:b/>
                <w:bCs/>
                <w:sz w:val="24"/>
                <w:szCs w:val="24"/>
              </w:rPr>
              <w:t>陌生邮件提醒</w:t>
            </w:r>
          </w:p>
        </w:tc>
        <w:tc>
          <w:tcPr>
            <w:tcW w:w="6096" w:type="dxa"/>
            <w:shd w:val="clear" w:color="auto" w:fill="auto"/>
            <w:vAlign w:val="center"/>
          </w:tcPr>
          <w:p>
            <w:pPr>
              <w:spacing w:before="120" w:beforeLines="50" w:after="120" w:afterLines="50" w:line="360" w:lineRule="exact"/>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color w:val="FF0000"/>
                <w:szCs w:val="21"/>
              </w:rPr>
              <w:t>独有功能。</w:t>
            </w:r>
            <w:r>
              <w:rPr>
                <w:rFonts w:hint="eastAsia" w:ascii="微软雅黑" w:hAnsi="微软雅黑" w:eastAsia="微软雅黑"/>
                <w:szCs w:val="21"/>
              </w:rPr>
              <w:t>对陌生邮箱账号发来邮件进行风险提醒，有效防诈骗、钓鱼邮件</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bCs/>
                <w:sz w:val="24"/>
                <w:szCs w:val="24"/>
              </w:rPr>
            </w:pPr>
            <w:r>
              <w:rPr>
                <w:rFonts w:hint="eastAsia" w:ascii="微软雅黑" w:hAnsi="微软雅黑" w:eastAsia="微软雅黑"/>
                <w:b/>
                <w:color w:val="000000" w:themeColor="text1"/>
                <w:szCs w:val="21"/>
                <w14:textFill>
                  <w14:solidFill>
                    <w14:schemeClr w14:val="tx1"/>
                  </w14:solidFill>
                </w14:textFill>
              </w:rPr>
              <w:t>新设备登录提醒</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color w:val="FF0000"/>
                <w:szCs w:val="21"/>
              </w:rPr>
              <w:t>独有功能。</w:t>
            </w:r>
            <w:r>
              <w:rPr>
                <w:rFonts w:hint="eastAsia" w:ascii="微软雅黑" w:hAnsi="微软雅黑" w:eastAsia="微软雅黑"/>
                <w:bCs/>
                <w:color w:val="000000" w:themeColor="text1"/>
                <w:szCs w:val="21"/>
                <w14:textFill>
                  <w14:solidFill>
                    <w14:schemeClr w14:val="tx1"/>
                  </w14:solidFill>
                </w14:textFill>
              </w:rPr>
              <w:t>邮箱账号在新的设备上登录，用户会收到相应提醒。</w:t>
            </w:r>
            <w:r>
              <w:rPr>
                <w:rFonts w:hint="eastAsia" w:ascii="微软雅黑" w:hAnsi="微软雅黑" w:eastAsia="微软雅黑"/>
                <w:b/>
                <w:bCs/>
                <w:color w:val="000000" w:themeColor="text1"/>
                <w:szCs w:val="21"/>
                <w14:textFill>
                  <w14:solidFill>
                    <w14:schemeClr w14:val="tx1"/>
                  </w14:solidFill>
                </w14:textFill>
              </w:rPr>
              <w:t xml:space="preserve"> </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二次验证登录</w:t>
            </w:r>
          </w:p>
        </w:tc>
        <w:tc>
          <w:tcPr>
            <w:tcW w:w="6096" w:type="dxa"/>
            <w:shd w:val="clear" w:color="auto" w:fill="auto"/>
            <w:vAlign w:val="center"/>
          </w:tcPr>
          <w:p>
            <w:pPr>
              <w:spacing w:before="120" w:beforeLines="50" w:after="120" w:afterLines="50" w:line="360" w:lineRule="exact"/>
              <w:rPr>
                <w:rFonts w:ascii="微软雅黑" w:hAnsi="微软雅黑" w:eastAsia="微软雅黑"/>
                <w:b/>
                <w:color w:val="FF0000"/>
                <w:szCs w:val="21"/>
              </w:rPr>
            </w:pPr>
            <w:r>
              <w:rPr>
                <w:rFonts w:hint="eastAsia" w:ascii="微软雅黑" w:hAnsi="微软雅黑" w:eastAsia="微软雅黑"/>
                <w:color w:val="000000" w:themeColor="text1"/>
                <w:szCs w:val="21"/>
                <w14:textFill>
                  <w14:solidFill>
                    <w14:schemeClr w14:val="tx1"/>
                  </w14:solidFill>
                </w14:textFill>
              </w:rPr>
              <w:t>支持手机二次验证登录网页邮箱，避免账号、密码泄露后他人非法登录邮箱；</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Cs/>
                <w:color w:val="FF0000"/>
                <w:szCs w:val="21"/>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客户端授权码</w:t>
            </w:r>
          </w:p>
        </w:tc>
        <w:tc>
          <w:tcPr>
            <w:tcW w:w="6096" w:type="dxa"/>
            <w:shd w:val="clear" w:color="auto" w:fill="auto"/>
            <w:vAlign w:val="center"/>
          </w:tcPr>
          <w:p>
            <w:pPr>
              <w:spacing w:before="120" w:beforeLines="50" w:after="120" w:afterLines="50" w:line="360" w:lineRule="exact"/>
              <w:rPr>
                <w:rFonts w:ascii="微软雅黑" w:hAnsi="微软雅黑" w:eastAsia="微软雅黑"/>
                <w:b/>
                <w:color w:val="FF0000"/>
                <w:szCs w:val="21"/>
              </w:rPr>
            </w:pPr>
            <w:r>
              <w:rPr>
                <w:rFonts w:hint="eastAsia" w:ascii="微软雅黑" w:hAnsi="微软雅黑" w:eastAsia="微软雅黑"/>
                <w:color w:val="000000" w:themeColor="text1"/>
                <w:szCs w:val="21"/>
                <w14:textFill>
                  <w14:solidFill>
                    <w14:schemeClr w14:val="tx1"/>
                  </w14:solidFill>
                </w14:textFill>
              </w:rPr>
              <w:t>避免邮箱账号、密码泄露后，他人用客户端非法登录邮箱，与二次验证结合更安全；</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
                <w:color w:val="FF0000"/>
                <w:szCs w:val="21"/>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S</w:t>
            </w:r>
            <w:r>
              <w:rPr>
                <w:rFonts w:ascii="微软雅黑" w:hAnsi="微软雅黑" w:eastAsia="微软雅黑"/>
                <w:b/>
                <w:color w:val="000000" w:themeColor="text1"/>
                <w:szCs w:val="21"/>
                <w14:textFill>
                  <w14:solidFill>
                    <w14:schemeClr w14:val="tx1"/>
                  </w14:solidFill>
                </w14:textFill>
              </w:rPr>
              <w:t>SL</w:t>
            </w:r>
            <w:r>
              <w:rPr>
                <w:rFonts w:hint="eastAsia" w:ascii="微软雅黑" w:hAnsi="微软雅黑" w:eastAsia="微软雅黑"/>
                <w:b/>
                <w:color w:val="000000" w:themeColor="text1"/>
                <w:szCs w:val="21"/>
                <w14:textFill>
                  <w14:solidFill>
                    <w14:schemeClr w14:val="tx1"/>
                  </w14:solidFill>
                </w14:textFill>
              </w:rPr>
              <w:t>加密</w:t>
            </w:r>
          </w:p>
        </w:tc>
        <w:tc>
          <w:tcPr>
            <w:tcW w:w="6096" w:type="dxa"/>
            <w:shd w:val="clear" w:color="auto" w:fill="auto"/>
            <w:vAlign w:val="center"/>
          </w:tcPr>
          <w:p>
            <w:pPr>
              <w:spacing w:before="120" w:beforeLines="50" w:after="120" w:afterLines="50" w:line="360" w:lineRule="exact"/>
              <w:rPr>
                <w:rFonts w:ascii="微软雅黑" w:hAnsi="微软雅黑" w:eastAsia="微软雅黑"/>
                <w:b/>
                <w:color w:val="FF0000"/>
                <w:szCs w:val="21"/>
              </w:rPr>
            </w:pPr>
            <w:r>
              <w:rPr>
                <w:rFonts w:hint="eastAsia" w:ascii="微软雅黑" w:hAnsi="微软雅黑" w:eastAsia="微软雅黑"/>
                <w:bCs/>
                <w:szCs w:val="21"/>
              </w:rPr>
              <w:t>支持全程S</w:t>
            </w:r>
            <w:r>
              <w:rPr>
                <w:rFonts w:ascii="微软雅黑" w:hAnsi="微软雅黑" w:eastAsia="微软雅黑"/>
                <w:bCs/>
                <w:szCs w:val="21"/>
              </w:rPr>
              <w:t>SL</w:t>
            </w:r>
            <w:r>
              <w:rPr>
                <w:rFonts w:hint="eastAsia" w:ascii="微软雅黑" w:hAnsi="微软雅黑" w:eastAsia="微软雅黑"/>
                <w:bCs/>
                <w:szCs w:val="21"/>
              </w:rPr>
              <w:t>加密，防止邮箱账号密码、邮件信息被非法监听拦截；</w:t>
            </w:r>
            <w:r>
              <w:rPr>
                <w:rFonts w:ascii="微软雅黑" w:hAnsi="微软雅黑" w:eastAsia="微软雅黑"/>
                <w:szCs w:val="21"/>
              </w:rPr>
              <w:t xml:space="preserve"> </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
                <w:color w:val="FF0000"/>
                <w:szCs w:val="21"/>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异地登录提醒</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Cs/>
                <w:color w:val="000000" w:themeColor="text1"/>
                <w:szCs w:val="21"/>
                <w14:textFill>
                  <w14:solidFill>
                    <w14:schemeClr w14:val="tx1"/>
                  </w14:solidFill>
                </w14:textFill>
              </w:rPr>
              <w:t>出现非常用I</w:t>
            </w:r>
            <w:r>
              <w:rPr>
                <w:rFonts w:ascii="微软雅黑" w:hAnsi="微软雅黑" w:eastAsia="微软雅黑"/>
                <w:bCs/>
                <w:color w:val="000000" w:themeColor="text1"/>
                <w:szCs w:val="21"/>
                <w14:textFill>
                  <w14:solidFill>
                    <w14:schemeClr w14:val="tx1"/>
                  </w14:solidFill>
                </w14:textFill>
              </w:rPr>
              <w:t>P</w:t>
            </w:r>
            <w:r>
              <w:rPr>
                <w:rFonts w:hint="eastAsia" w:ascii="微软雅黑" w:hAnsi="微软雅黑" w:eastAsia="微软雅黑"/>
                <w:bCs/>
                <w:color w:val="000000" w:themeColor="text1"/>
                <w:szCs w:val="21"/>
                <w14:textFill>
                  <w14:solidFill>
                    <w14:schemeClr w14:val="tx1"/>
                  </w14:solidFill>
                </w14:textFill>
              </w:rPr>
              <w:t>登录情况，会通过短信或邮件提醒用户</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密码安管管理</w:t>
            </w:r>
          </w:p>
        </w:tc>
        <w:tc>
          <w:tcPr>
            <w:tcW w:w="6096" w:type="dxa"/>
            <w:shd w:val="clear" w:color="auto" w:fill="auto"/>
            <w:vAlign w:val="center"/>
          </w:tcPr>
          <w:p>
            <w:pPr>
              <w:spacing w:before="120" w:beforeLines="50" w:after="120" w:afterLines="50" w:line="360" w:lineRule="exact"/>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
                <w:color w:val="FF0000"/>
                <w:szCs w:val="21"/>
              </w:rPr>
              <w:t>特色功能。</w:t>
            </w:r>
            <w:r>
              <w:rPr>
                <w:rFonts w:hint="eastAsia" w:ascii="微软雅黑" w:hAnsi="微软雅黑" w:eastAsia="微软雅黑"/>
                <w:bCs/>
                <w:color w:val="000000" w:themeColor="text1"/>
                <w:szCs w:val="21"/>
                <w14:textFill>
                  <w14:solidFill>
                    <w14:schemeClr w14:val="tx1"/>
                  </w14:solidFill>
                </w14:textFill>
              </w:rPr>
              <w:t>可设置强制成员定期修改密码以及设置成员密码强度要求。</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登录IP管理</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color w:val="FF0000"/>
                <w:szCs w:val="21"/>
              </w:rPr>
              <w:t>独有功能。</w:t>
            </w:r>
            <w:r>
              <w:rPr>
                <w:rFonts w:hint="eastAsia" w:ascii="微软雅黑" w:hAnsi="微软雅黑" w:eastAsia="微软雅黑"/>
                <w:szCs w:val="21"/>
              </w:rPr>
              <w:t>可对不同人员按照不同的登录国家、城市、IP进行登录权限管理</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登录方式管理</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color w:val="FF0000"/>
                <w:szCs w:val="21"/>
              </w:rPr>
              <w:t>特色功能。</w:t>
            </w:r>
            <w:r>
              <w:rPr>
                <w:rFonts w:hint="eastAsia" w:ascii="微软雅黑" w:hAnsi="微软雅黑" w:eastAsia="微软雅黑"/>
                <w:bCs/>
                <w:color w:val="000000" w:themeColor="text1"/>
                <w:szCs w:val="21"/>
                <w14:textFill>
                  <w14:solidFill>
                    <w14:schemeClr w14:val="tx1"/>
                  </w14:solidFill>
                </w14:textFill>
              </w:rPr>
              <w:t>限制邮箱登录方式，减少邮箱被盗风险</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账号锁定提醒</w:t>
            </w:r>
          </w:p>
        </w:tc>
        <w:tc>
          <w:tcPr>
            <w:tcW w:w="6096" w:type="dxa"/>
            <w:shd w:val="clear" w:color="auto" w:fill="auto"/>
            <w:vAlign w:val="center"/>
          </w:tcPr>
          <w:p>
            <w:pPr>
              <w:spacing w:before="120" w:beforeLines="50" w:after="120" w:afterLines="50" w:line="360" w:lineRule="exact"/>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在同一I</w:t>
            </w:r>
            <w:r>
              <w:rPr>
                <w:rFonts w:ascii="微软雅黑" w:hAnsi="微软雅黑" w:eastAsia="微软雅黑"/>
                <w:color w:val="000000" w:themeColor="text1"/>
                <w:szCs w:val="21"/>
                <w14:textFill>
                  <w14:solidFill>
                    <w14:schemeClr w14:val="tx1"/>
                  </w14:solidFill>
                </w14:textFill>
              </w:rPr>
              <w:t>P</w:t>
            </w:r>
            <w:r>
              <w:rPr>
                <w:rFonts w:hint="eastAsia" w:ascii="微软雅黑" w:hAnsi="微软雅黑" w:eastAsia="微软雅黑"/>
                <w:color w:val="000000" w:themeColor="text1"/>
                <w:szCs w:val="21"/>
                <w14:textFill>
                  <w14:solidFill>
                    <w14:schemeClr w14:val="tx1"/>
                  </w14:solidFill>
                </w14:textFill>
              </w:rPr>
              <w:t>下，频繁输入错误密码，账号将禁止登录，并提醒用户，避免密码被暴力破解</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DMARC提醒</w:t>
            </w:r>
          </w:p>
        </w:tc>
        <w:tc>
          <w:tcPr>
            <w:tcW w:w="6096" w:type="dxa"/>
            <w:shd w:val="clear" w:color="auto" w:fill="auto"/>
            <w:vAlign w:val="center"/>
          </w:tcPr>
          <w:p>
            <w:pPr>
              <w:spacing w:before="120" w:beforeLines="50" w:after="120" w:afterLines="50" w:line="360" w:lineRule="exact"/>
              <w:rPr>
                <w:rFonts w:ascii="微软雅黑" w:hAnsi="微软雅黑" w:eastAsia="微软雅黑"/>
                <w:b/>
                <w:color w:val="FF0000"/>
                <w:szCs w:val="21"/>
              </w:rPr>
            </w:pPr>
            <w:r>
              <w:rPr>
                <w:rFonts w:hint="eastAsia" w:ascii="微软雅黑" w:hAnsi="微软雅黑" w:eastAsia="微软雅黑"/>
                <w:b/>
                <w:color w:val="FF0000"/>
                <w:szCs w:val="21"/>
              </w:rPr>
              <w:t>特色功能。</w:t>
            </w:r>
            <w:r>
              <w:rPr>
                <w:rFonts w:hint="eastAsia" w:ascii="微软雅黑" w:hAnsi="微软雅黑" w:eastAsia="微软雅黑"/>
                <w:szCs w:val="21"/>
              </w:rPr>
              <w:t>提醒管理员公司哪个账号被仿冒发送邮件；</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
                <w:color w:val="FF0000"/>
                <w:szCs w:val="21"/>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安全锁</w:t>
            </w:r>
          </w:p>
        </w:tc>
        <w:tc>
          <w:tcPr>
            <w:tcW w:w="6096" w:type="dxa"/>
            <w:shd w:val="clear" w:color="auto" w:fill="auto"/>
            <w:vAlign w:val="center"/>
          </w:tcPr>
          <w:p>
            <w:pPr>
              <w:spacing w:before="120" w:beforeLines="50" w:after="120" w:afterLines="50" w:line="360" w:lineRule="exact"/>
              <w:rPr>
                <w:rFonts w:ascii="微软雅黑" w:hAnsi="微软雅黑" w:eastAsia="微软雅黑"/>
                <w:b/>
                <w:color w:val="FF0000"/>
                <w:szCs w:val="21"/>
              </w:rPr>
            </w:pPr>
            <w:r>
              <w:rPr>
                <w:rFonts w:hint="eastAsia" w:ascii="微软雅黑" w:hAnsi="微软雅黑" w:eastAsia="微软雅黑"/>
                <w:b/>
                <w:color w:val="FF0000"/>
                <w:szCs w:val="21"/>
              </w:rPr>
              <w:t>特色功能。</w:t>
            </w:r>
            <w:r>
              <w:rPr>
                <w:rFonts w:hint="eastAsia" w:ascii="微软雅黑" w:hAnsi="微软雅黑" w:eastAsia="微软雅黑"/>
                <w:szCs w:val="21"/>
              </w:rPr>
              <w:t>可对邮箱内的“个人网盘”、“自定义文件夹”两个范围进行加锁保护，让邮件信息资料更安全</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b/>
                <w:color w:val="FF0000"/>
                <w:szCs w:val="21"/>
              </w:rPr>
            </w:pPr>
            <w:r>
              <w:rPr>
                <w:rFonts w:hint="eastAsia" w:ascii="微软雅黑" w:hAnsi="微软雅黑" w:eastAsia="微软雅黑"/>
                <w:bCs/>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自动转发管理</w:t>
            </w:r>
          </w:p>
        </w:tc>
        <w:tc>
          <w:tcPr>
            <w:tcW w:w="6096"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szCs w:val="21"/>
              </w:rPr>
              <w:t>设置自动转发需进行手机二次验证，避免有人通过自动转发盗取邮件。</w:t>
            </w:r>
          </w:p>
        </w:tc>
        <w:tc>
          <w:tcPr>
            <w:tcW w:w="2409"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bCs/>
                <w:szCs w:val="21"/>
              </w:rPr>
              <w:t>支持</w:t>
            </w:r>
          </w:p>
        </w:tc>
      </w:tr>
    </w:tbl>
    <w:p>
      <w:pPr>
        <w:spacing w:before="240" w:beforeLines="100" w:line="360" w:lineRule="auto"/>
        <w:rPr>
          <w:rFonts w:ascii="微软雅黑" w:hAnsi="微软雅黑" w:eastAsia="微软雅黑"/>
          <w:b/>
          <w:sz w:val="25"/>
          <w:szCs w:val="25"/>
        </w:rPr>
      </w:pPr>
    </w:p>
    <w:p>
      <w:pPr>
        <w:spacing w:before="240" w:beforeLines="100" w:line="360" w:lineRule="auto"/>
        <w:rPr>
          <w:rFonts w:ascii="微软雅黑" w:hAnsi="微软雅黑" w:eastAsia="微软雅黑"/>
          <w:b/>
          <w:sz w:val="24"/>
          <w:szCs w:val="24"/>
        </w:rPr>
      </w:pPr>
      <w:r>
        <w:rPr>
          <w:rFonts w:hint="eastAsia" w:ascii="微软雅黑" w:hAnsi="微软雅黑" w:eastAsia="微软雅黑"/>
          <w:b/>
          <w:sz w:val="25"/>
          <w:szCs w:val="25"/>
        </w:rPr>
        <w:t>3</w:t>
      </w:r>
      <w:r>
        <w:rPr>
          <w:rFonts w:ascii="微软雅黑" w:hAnsi="微软雅黑" w:eastAsia="微软雅黑"/>
          <w:b/>
          <w:sz w:val="25"/>
          <w:szCs w:val="25"/>
        </w:rPr>
        <w:t>.5</w:t>
      </w:r>
      <w:r>
        <w:rPr>
          <w:rFonts w:hint="eastAsia" w:ascii="微软雅黑" w:hAnsi="微软雅黑" w:eastAsia="微软雅黑"/>
          <w:b/>
          <w:sz w:val="24"/>
          <w:szCs w:val="24"/>
        </w:rPr>
        <w:t>部分</w:t>
      </w:r>
      <w:r>
        <w:rPr>
          <w:rFonts w:hint="eastAsia" w:ascii="微软雅黑" w:hAnsi="微软雅黑" w:eastAsia="微软雅黑"/>
          <w:b/>
          <w:bCs/>
          <w:sz w:val="24"/>
          <w:szCs w:val="24"/>
        </w:rPr>
        <w:t>企业信息管理功</w:t>
      </w:r>
      <w:r>
        <w:rPr>
          <w:rFonts w:hint="eastAsia" w:ascii="微软雅黑" w:hAnsi="微软雅黑" w:eastAsia="微软雅黑"/>
          <w:b/>
          <w:sz w:val="24"/>
          <w:szCs w:val="24"/>
        </w:rPr>
        <w:t>能简介</w:t>
      </w:r>
    </w:p>
    <w:tbl>
      <w:tblPr>
        <w:tblStyle w:val="19"/>
        <w:tblW w:w="1049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23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490" w:type="dxa"/>
            <w:gridSpan w:val="3"/>
            <w:shd w:val="clear" w:color="auto" w:fill="366091" w:themeFill="accent1" w:themeFillShade="BF"/>
            <w:vAlign w:val="center"/>
          </w:tcPr>
          <w:p>
            <w:pPr>
              <w:jc w:val="center"/>
              <w:rPr>
                <w:rFonts w:ascii="微软雅黑" w:hAnsi="微软雅黑" w:eastAsia="微软雅黑"/>
                <w:b/>
                <w:bCs/>
                <w:color w:val="000000" w:themeColor="text1"/>
                <w:sz w:val="24"/>
                <w:szCs w:val="24"/>
                <w14:textFill>
                  <w14:solidFill>
                    <w14:schemeClr w14:val="tx1"/>
                  </w14:solidFill>
                </w14:textFill>
              </w:rPr>
            </w:pPr>
            <w:r>
              <w:rPr>
                <w:rFonts w:hint="eastAsia" w:ascii="微软雅黑" w:hAnsi="微软雅黑" w:eastAsia="微软雅黑"/>
                <w:b/>
                <w:bCs/>
                <w:color w:val="FFFFFF" w:themeColor="background1"/>
                <w:sz w:val="24"/>
                <w:szCs w:val="24"/>
                <w14:textFill>
                  <w14:solidFill>
                    <w14:schemeClr w14:val="bg1"/>
                  </w14:solidFill>
                </w14:textFill>
              </w:rPr>
              <w:t>部分企业文化建设、企业信息管理功能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5" w:type="dxa"/>
            <w:shd w:val="clear" w:color="auto" w:fill="EAF1DD" w:themeFill="accent3" w:themeFillTint="33"/>
            <w:vAlign w:val="center"/>
          </w:tcPr>
          <w:p>
            <w:pPr>
              <w:jc w:val="center"/>
              <w:rPr>
                <w:rFonts w:ascii="微软雅黑" w:hAnsi="微软雅黑" w:eastAsia="微软雅黑"/>
                <w:b/>
                <w:bCs/>
                <w:sz w:val="24"/>
                <w:szCs w:val="24"/>
              </w:rPr>
            </w:pPr>
            <w:r>
              <w:rPr>
                <w:rFonts w:hint="eastAsia" w:ascii="微软雅黑" w:hAnsi="微软雅黑" w:eastAsia="微软雅黑"/>
                <w:b/>
                <w:bCs/>
                <w:sz w:val="24"/>
                <w:szCs w:val="24"/>
              </w:rPr>
              <w:t>功能列表</w:t>
            </w:r>
          </w:p>
        </w:tc>
        <w:tc>
          <w:tcPr>
            <w:tcW w:w="6237" w:type="dxa"/>
            <w:shd w:val="clear" w:color="auto" w:fill="EAF1DD" w:themeFill="accent3" w:themeFillTint="33"/>
            <w:vAlign w:val="center"/>
          </w:tcPr>
          <w:p>
            <w:pPr>
              <w:jc w:val="center"/>
              <w:rPr>
                <w:rFonts w:ascii="微软雅黑" w:hAnsi="微软雅黑" w:eastAsia="微软雅黑"/>
                <w:b/>
                <w:bCs/>
                <w:sz w:val="24"/>
                <w:szCs w:val="24"/>
              </w:rPr>
            </w:pPr>
            <w:r>
              <w:rPr>
                <w:rFonts w:hint="eastAsia" w:ascii="微软雅黑" w:hAnsi="微软雅黑" w:eastAsia="微软雅黑"/>
                <w:b/>
                <w:bCs/>
                <w:color w:val="FF0000"/>
                <w:sz w:val="24"/>
                <w:szCs w:val="24"/>
              </w:rPr>
              <w:t>尊享版</w:t>
            </w:r>
          </w:p>
        </w:tc>
        <w:tc>
          <w:tcPr>
            <w:tcW w:w="2268" w:type="dxa"/>
            <w:shd w:val="clear" w:color="auto" w:fill="EAF1DD" w:themeFill="accent3" w:themeFillTint="33"/>
            <w:vAlign w:val="center"/>
          </w:tcPr>
          <w:p>
            <w:pPr>
              <w:jc w:val="center"/>
              <w:rPr>
                <w:rFonts w:ascii="微软雅黑" w:hAnsi="微软雅黑" w:eastAsia="微软雅黑"/>
                <w:b/>
                <w:bCs/>
                <w:sz w:val="24"/>
                <w:szCs w:val="24"/>
              </w:rPr>
            </w:pPr>
            <w:r>
              <w:rPr>
                <w:rFonts w:hint="eastAsia" w:ascii="微软雅黑" w:hAnsi="微软雅黑" w:eastAsia="微软雅黑"/>
                <w:b/>
                <w:bCs/>
                <w:sz w:val="24"/>
                <w:szCs w:val="24"/>
              </w:rPr>
              <w:t>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小程序管理后台</w:t>
            </w:r>
          </w:p>
        </w:tc>
        <w:tc>
          <w:tcPr>
            <w:tcW w:w="6237"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bCs/>
                <w:color w:val="FF0000"/>
                <w:szCs w:val="21"/>
              </w:rPr>
              <w:t>独有功能。</w:t>
            </w:r>
            <w:r>
              <w:rPr>
                <w:rFonts w:hint="eastAsia" w:ascii="微软雅黑" w:hAnsi="微软雅黑" w:eastAsia="微软雅黑"/>
                <w:color w:val="000000" w:themeColor="text1"/>
                <w:szCs w:val="21"/>
                <w14:textFill>
                  <w14:solidFill>
                    <w14:schemeClr w14:val="tx1"/>
                  </w14:solidFill>
                </w14:textFill>
              </w:rPr>
              <w:t>可通过微信小程序进行管理员后台操作，实现随时随地，轻松管理企业邮箱。</w:t>
            </w:r>
          </w:p>
        </w:tc>
        <w:tc>
          <w:tcPr>
            <w:tcW w:w="2268"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自定义登录页面</w:t>
            </w:r>
          </w:p>
        </w:tc>
        <w:tc>
          <w:tcPr>
            <w:tcW w:w="6237" w:type="dxa"/>
            <w:shd w:val="clear" w:color="auto" w:fill="auto"/>
            <w:vAlign w:val="center"/>
          </w:tcPr>
          <w:p>
            <w:pPr>
              <w:spacing w:before="120" w:beforeLines="50" w:after="120" w:afterLines="50"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客户可以自定义登录页面和企业LOGO，充分展示企业形象；</w:t>
            </w:r>
          </w:p>
        </w:tc>
        <w:tc>
          <w:tcPr>
            <w:tcW w:w="2268" w:type="dxa"/>
            <w:shd w:val="clear" w:color="auto" w:fill="auto"/>
            <w:vAlign w:val="center"/>
          </w:tcPr>
          <w:p>
            <w:pPr>
              <w:spacing w:before="120" w:beforeLines="50" w:after="120" w:afterLines="50"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szCs w:val="21"/>
              </w:rPr>
              <w:t>多管理员权限</w:t>
            </w:r>
          </w:p>
        </w:tc>
        <w:tc>
          <w:tcPr>
            <w:tcW w:w="6237" w:type="dxa"/>
            <w:shd w:val="clear" w:color="auto" w:fill="auto"/>
            <w:vAlign w:val="center"/>
          </w:tcPr>
          <w:p>
            <w:pPr>
              <w:spacing w:before="120" w:beforeLines="50" w:after="120" w:afterLines="50" w:line="360" w:lineRule="exact"/>
              <w:rPr>
                <w:rFonts w:ascii="微软雅黑" w:hAnsi="微软雅黑" w:eastAsia="微软雅黑"/>
                <w:color w:val="FF0000"/>
                <w:szCs w:val="21"/>
              </w:rPr>
            </w:pPr>
            <w:r>
              <w:rPr>
                <w:rFonts w:hint="eastAsia" w:ascii="微软雅黑" w:hAnsi="微软雅黑" w:eastAsia="微软雅黑"/>
                <w:szCs w:val="21"/>
              </w:rPr>
              <w:t>可按照角色、部门等设置多个、多级、多权限管理员，提供邮箱管理效率；</w:t>
            </w:r>
          </w:p>
        </w:tc>
        <w:tc>
          <w:tcPr>
            <w:tcW w:w="2268" w:type="dxa"/>
            <w:shd w:val="clear" w:color="auto" w:fill="auto"/>
            <w:vAlign w:val="center"/>
          </w:tcPr>
          <w:p>
            <w:pPr>
              <w:spacing w:before="120" w:beforeLines="50" w:after="120" w:afterLines="50" w:line="360" w:lineRule="exact"/>
              <w:jc w:val="center"/>
              <w:rPr>
                <w:rFonts w:ascii="微软雅黑" w:hAnsi="微软雅黑" w:eastAsia="微软雅黑"/>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组织架构设置</w:t>
            </w:r>
          </w:p>
        </w:tc>
        <w:tc>
          <w:tcPr>
            <w:tcW w:w="6237"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color w:val="000000" w:themeColor="text1"/>
                <w:szCs w:val="21"/>
                <w14:textFill>
                  <w14:solidFill>
                    <w14:schemeClr w14:val="tx1"/>
                  </w14:solidFill>
                </w14:textFill>
              </w:rPr>
              <w:t>完整建立及管理企业组织架构，并在邮箱及其他系统中展示，方便大家查询。</w:t>
            </w:r>
          </w:p>
        </w:tc>
        <w:tc>
          <w:tcPr>
            <w:tcW w:w="2268"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邮箱账号管理</w:t>
            </w:r>
          </w:p>
        </w:tc>
        <w:tc>
          <w:tcPr>
            <w:tcW w:w="6237"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szCs w:val="21"/>
              </w:rPr>
              <w:t>可单独或批量创建、删除邮箱账号，批量设置账号各种权限，管理方便快捷。</w:t>
            </w:r>
          </w:p>
        </w:tc>
        <w:tc>
          <w:tcPr>
            <w:tcW w:w="2268"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账号多部门显示</w:t>
            </w:r>
          </w:p>
        </w:tc>
        <w:tc>
          <w:tcPr>
            <w:tcW w:w="6237" w:type="dxa"/>
            <w:shd w:val="clear" w:color="auto" w:fill="auto"/>
            <w:vAlign w:val="center"/>
          </w:tcPr>
          <w:p>
            <w:pPr>
              <w:spacing w:before="120" w:beforeLines="50" w:after="120" w:afterLines="50" w:line="360" w:lineRule="exact"/>
              <w:rPr>
                <w:rFonts w:ascii="微软雅黑" w:hAnsi="微软雅黑" w:eastAsia="微软雅黑"/>
                <w:szCs w:val="21"/>
              </w:rPr>
            </w:pPr>
            <w:r>
              <w:rPr>
                <w:rFonts w:hint="eastAsia" w:ascii="微软雅黑" w:hAnsi="微软雅黑" w:eastAsia="微软雅黑"/>
                <w:b/>
                <w:color w:val="FF0000"/>
                <w:szCs w:val="21"/>
              </w:rPr>
              <w:t>独有功能。</w:t>
            </w:r>
            <w:r>
              <w:rPr>
                <w:rFonts w:hint="eastAsia" w:ascii="微软雅黑" w:hAnsi="微软雅黑" w:eastAsia="微软雅黑"/>
                <w:szCs w:val="21"/>
              </w:rPr>
              <w:t>一个邮箱可以显示在通讯录中不同部门，适用于身兼多职的员工；</w:t>
            </w:r>
          </w:p>
        </w:tc>
        <w:tc>
          <w:tcPr>
            <w:tcW w:w="2268" w:type="dxa"/>
            <w:shd w:val="clear" w:color="auto" w:fill="auto"/>
            <w:vAlign w:val="center"/>
          </w:tcPr>
          <w:p>
            <w:pPr>
              <w:spacing w:before="120" w:beforeLines="50" w:after="120" w:afterLines="50" w:line="360" w:lineRule="exact"/>
              <w:jc w:val="center"/>
              <w:rPr>
                <w:rFonts w:ascii="微软雅黑" w:hAnsi="微软雅黑" w:eastAsia="微软雅黑"/>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通讯录管理</w:t>
            </w:r>
          </w:p>
        </w:tc>
        <w:tc>
          <w:tcPr>
            <w:tcW w:w="6237" w:type="dxa"/>
            <w:shd w:val="clear" w:color="auto" w:fill="auto"/>
            <w:vAlign w:val="center"/>
          </w:tcPr>
          <w:p>
            <w:pPr>
              <w:spacing w:before="120" w:beforeLines="50" w:after="120" w:afterLines="50" w:line="360" w:lineRule="exact"/>
              <w:rPr>
                <w:rFonts w:ascii="微软雅黑" w:hAnsi="微软雅黑" w:eastAsia="微软雅黑"/>
                <w:b/>
                <w:bCs/>
                <w:color w:val="FF0000"/>
                <w:szCs w:val="21"/>
              </w:rPr>
            </w:pPr>
            <w:r>
              <w:rPr>
                <w:rFonts w:hint="eastAsia" w:ascii="微软雅黑" w:hAnsi="微软雅黑" w:eastAsia="微软雅黑"/>
                <w:color w:val="000000" w:themeColor="text1"/>
                <w:szCs w:val="21"/>
                <w14:textFill>
                  <w14:solidFill>
                    <w14:schemeClr w14:val="tx1"/>
                  </w14:solidFill>
                </w14:textFill>
              </w:rPr>
              <w:t>可对进行账号排序、员工信息、员工查看通讯录权限、账号是否公开等管理</w:t>
            </w:r>
          </w:p>
        </w:tc>
        <w:tc>
          <w:tcPr>
            <w:tcW w:w="2268" w:type="dxa"/>
            <w:shd w:val="clear" w:color="auto" w:fill="auto"/>
            <w:vAlign w:val="center"/>
          </w:tcPr>
          <w:p>
            <w:pPr>
              <w:spacing w:before="120" w:beforeLines="50" w:after="120" w:afterLines="50" w:line="360" w:lineRule="exact"/>
              <w:jc w:val="center"/>
              <w:rPr>
                <w:rFonts w:ascii="微软雅黑" w:hAnsi="微软雅黑" w:eastAsia="微软雅黑"/>
                <w:b/>
                <w:bCs/>
                <w:color w:val="FF0000"/>
                <w:szCs w:val="21"/>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szCs w:val="21"/>
              </w:rPr>
              <w:t>批量管理</w:t>
            </w:r>
          </w:p>
        </w:tc>
        <w:tc>
          <w:tcPr>
            <w:tcW w:w="6237" w:type="dxa"/>
            <w:shd w:val="clear" w:color="auto" w:fill="auto"/>
            <w:vAlign w:val="center"/>
          </w:tcPr>
          <w:p>
            <w:pPr>
              <w:spacing w:before="120" w:beforeLines="50" w:after="120" w:afterLines="50"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FF0000"/>
                <w:szCs w:val="21"/>
              </w:rPr>
              <w:t>独有功能。</w:t>
            </w:r>
            <w:r>
              <w:rPr>
                <w:rFonts w:hint="eastAsia" w:ascii="微软雅黑" w:hAnsi="微软雅黑" w:eastAsia="微软雅黑"/>
                <w:szCs w:val="21"/>
              </w:rPr>
              <w:t>可以对账号使用权限进行批量管理，提高工作效率</w:t>
            </w:r>
          </w:p>
        </w:tc>
        <w:tc>
          <w:tcPr>
            <w:tcW w:w="2268" w:type="dxa"/>
            <w:shd w:val="clear" w:color="auto" w:fill="auto"/>
            <w:vAlign w:val="center"/>
          </w:tcPr>
          <w:p>
            <w:pPr>
              <w:spacing w:before="120" w:beforeLines="50" w:after="120" w:afterLines="50"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hint="eastAsia" w:ascii="微软雅黑" w:hAnsi="微软雅黑" w:eastAsia="微软雅黑"/>
                <w:b/>
                <w:szCs w:val="21"/>
              </w:rPr>
            </w:pPr>
            <w:r>
              <w:rPr>
                <w:rFonts w:hint="eastAsia" w:ascii="微软雅黑" w:hAnsi="微软雅黑" w:eastAsia="微软雅黑"/>
                <w:b/>
                <w:color w:val="000000" w:themeColor="text1"/>
                <w:szCs w:val="21"/>
                <w14:textFill>
                  <w14:solidFill>
                    <w14:schemeClr w14:val="tx1"/>
                  </w14:solidFill>
                </w14:textFill>
              </w:rPr>
              <w:t>自定义启动页面</w:t>
            </w:r>
          </w:p>
        </w:tc>
        <w:tc>
          <w:tcPr>
            <w:tcW w:w="6237" w:type="dxa"/>
            <w:shd w:val="clear" w:color="auto" w:fill="auto"/>
            <w:vAlign w:val="center"/>
          </w:tcPr>
          <w:p>
            <w:pPr>
              <w:spacing w:before="120" w:beforeLines="50" w:after="120" w:afterLines="50" w:line="360" w:lineRule="exact"/>
              <w:rPr>
                <w:rFonts w:hint="eastAsia" w:ascii="微软雅黑" w:hAnsi="微软雅黑" w:eastAsia="微软雅黑"/>
                <w:b/>
                <w:color w:val="FF0000"/>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设置灵犀办公自定义启动页面，凸显企业文化。</w:t>
            </w:r>
          </w:p>
        </w:tc>
        <w:tc>
          <w:tcPr>
            <w:tcW w:w="2268" w:type="dxa"/>
            <w:shd w:val="clear" w:color="auto" w:fill="auto"/>
            <w:vAlign w:val="center"/>
          </w:tcPr>
          <w:p>
            <w:pPr>
              <w:spacing w:before="120" w:beforeLines="50" w:after="120" w:afterLines="50" w:line="360" w:lineRule="exact"/>
              <w:jc w:val="center"/>
              <w:rPr>
                <w:rFonts w:hint="eastAsia" w:ascii="微软雅黑" w:hAnsi="微软雅黑" w:eastAsia="微软雅黑"/>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ascii="微软雅黑" w:hAnsi="微软雅黑" w:eastAsia="微软雅黑"/>
                <w:b/>
                <w:szCs w:val="21"/>
              </w:rPr>
            </w:pPr>
            <w:r>
              <w:rPr>
                <w:rFonts w:hint="eastAsia" w:ascii="微软雅黑" w:hAnsi="微软雅黑" w:eastAsia="微软雅黑"/>
                <w:b/>
                <w:color w:val="000000" w:themeColor="text1"/>
                <w:szCs w:val="21"/>
                <w14:textFill>
                  <w14:solidFill>
                    <w14:schemeClr w14:val="tx1"/>
                  </w14:solidFill>
                </w14:textFill>
              </w:rPr>
              <w:t>动态邮件签名</w:t>
            </w:r>
          </w:p>
        </w:tc>
        <w:tc>
          <w:tcPr>
            <w:tcW w:w="6237" w:type="dxa"/>
            <w:shd w:val="clear" w:color="auto" w:fill="auto"/>
            <w:vAlign w:val="center"/>
          </w:tcPr>
          <w:p>
            <w:pPr>
              <w:spacing w:before="120" w:beforeLines="50" w:after="120" w:afterLines="50" w:line="360" w:lineRule="exact"/>
              <w:rPr>
                <w:rFonts w:ascii="微软雅黑" w:hAnsi="微软雅黑" w:eastAsia="微软雅黑"/>
                <w:b/>
                <w:color w:val="FF0000"/>
                <w:szCs w:val="21"/>
              </w:rPr>
            </w:pPr>
            <w:r>
              <w:rPr>
                <w:rFonts w:hint="eastAsia" w:ascii="微软雅黑" w:hAnsi="微软雅黑" w:eastAsia="微软雅黑"/>
                <w:b/>
                <w:color w:val="FF0000"/>
                <w:szCs w:val="21"/>
              </w:rPr>
              <w:t>独有功能。</w:t>
            </w:r>
            <w:r>
              <w:rPr>
                <w:rFonts w:hint="eastAsia" w:ascii="微软雅黑" w:hAnsi="微软雅黑" w:eastAsia="微软雅黑"/>
                <w:bCs/>
                <w:color w:val="000000" w:themeColor="text1"/>
                <w:szCs w:val="21"/>
                <w14:textFill>
                  <w14:solidFill>
                    <w14:schemeClr w14:val="tx1"/>
                  </w14:solidFill>
                </w14:textFill>
              </w:rPr>
              <w:t>管理员可统一设置邮件签名模板框架，会自动匹配成员信息生成个性签名。</w:t>
            </w:r>
          </w:p>
        </w:tc>
        <w:tc>
          <w:tcPr>
            <w:tcW w:w="2268" w:type="dxa"/>
            <w:shd w:val="clear" w:color="auto" w:fill="auto"/>
            <w:vAlign w:val="center"/>
          </w:tcPr>
          <w:p>
            <w:pPr>
              <w:spacing w:before="120" w:beforeLines="50" w:after="120" w:afterLines="50" w:line="360" w:lineRule="exact"/>
              <w:jc w:val="center"/>
              <w:rPr>
                <w:rFonts w:ascii="微软雅黑" w:hAnsi="微软雅黑" w:eastAsia="微软雅黑"/>
                <w:b/>
                <w:bCs/>
                <w:color w:val="FF0000"/>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85" w:type="dxa"/>
            <w:shd w:val="clear" w:color="auto" w:fill="auto"/>
            <w:vAlign w:val="center"/>
          </w:tcPr>
          <w:p>
            <w:pPr>
              <w:spacing w:before="72" w:beforeLines="30" w:after="72" w:afterLines="30"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14:textFill>
                  <w14:solidFill>
                    <w14:schemeClr w14:val="tx1"/>
                  </w14:solidFill>
                </w14:textFill>
              </w:rPr>
              <w:t>点赞邮件</w:t>
            </w:r>
          </w:p>
        </w:tc>
        <w:tc>
          <w:tcPr>
            <w:tcW w:w="6237" w:type="dxa"/>
            <w:shd w:val="clear" w:color="auto" w:fill="auto"/>
            <w:vAlign w:val="center"/>
          </w:tcPr>
          <w:p>
            <w:pPr>
              <w:spacing w:before="72" w:beforeLines="30" w:after="72" w:afterLines="30" w:line="360" w:lineRule="exact"/>
              <w:rPr>
                <w:rFonts w:ascii="微软雅黑" w:hAnsi="微软雅黑" w:eastAsia="微软雅黑"/>
                <w:b/>
                <w:bCs/>
                <w:color w:val="FF0000"/>
                <w:szCs w:val="21"/>
              </w:rPr>
            </w:pPr>
            <w:r>
              <w:rPr>
                <w:rFonts w:hint="eastAsia" w:ascii="微软雅黑" w:hAnsi="微软雅黑" w:eastAsia="微软雅黑"/>
                <w:b/>
                <w:bCs/>
                <w:color w:val="FF0000"/>
                <w:szCs w:val="21"/>
              </w:rPr>
              <w:t>独有功能。</w:t>
            </w:r>
            <w:r>
              <w:rPr>
                <w:rFonts w:hint="eastAsia" w:ascii="微软雅黑" w:hAnsi="微软雅黑" w:eastAsia="微软雅黑"/>
                <w:szCs w:val="21"/>
              </w:rPr>
              <w:t>点赞收到的邮件，增加互动</w:t>
            </w:r>
          </w:p>
        </w:tc>
        <w:tc>
          <w:tcPr>
            <w:tcW w:w="2268" w:type="dxa"/>
            <w:shd w:val="clear" w:color="auto" w:fill="auto"/>
            <w:vAlign w:val="center"/>
          </w:tcPr>
          <w:p>
            <w:pPr>
              <w:spacing w:before="72" w:beforeLines="30" w:after="72" w:afterLines="30" w:line="360" w:lineRule="exact"/>
              <w:jc w:val="center"/>
              <w:rPr>
                <w:rFonts w:ascii="微软雅黑" w:hAnsi="微软雅黑" w:eastAsia="微软雅黑"/>
                <w:b/>
                <w:bCs/>
                <w:color w:val="FF0000"/>
                <w:szCs w:val="21"/>
              </w:rPr>
            </w:pPr>
            <w:r>
              <w:rPr>
                <w:rFonts w:hint="eastAsia" w:ascii="微软雅黑" w:hAnsi="微软雅黑" w:eastAsia="微软雅黑"/>
                <w:b/>
                <w:bCs/>
                <w:color w:val="FF0000"/>
                <w:szCs w:val="21"/>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shd w:val="clear" w:color="auto" w:fill="auto"/>
            <w:vAlign w:val="center"/>
          </w:tcPr>
          <w:p>
            <w:pPr>
              <w:spacing w:before="120" w:beforeLines="50" w:after="120" w:afterLines="50" w:line="360" w:lineRule="exact"/>
              <w:jc w:val="center"/>
              <w:rPr>
                <w:rFonts w:hint="eastAsia"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表扬信、员工勋章</w:t>
            </w:r>
          </w:p>
        </w:tc>
        <w:tc>
          <w:tcPr>
            <w:tcW w:w="6237" w:type="dxa"/>
            <w:shd w:val="clear" w:color="auto" w:fill="auto"/>
            <w:vAlign w:val="center"/>
          </w:tcPr>
          <w:p>
            <w:pPr>
              <w:spacing w:before="120" w:beforeLines="50" w:after="120" w:afterLines="50" w:line="360" w:lineRule="exact"/>
              <w:rPr>
                <w:rFonts w:hint="eastAsia" w:ascii="微软雅黑" w:hAnsi="微软雅黑" w:eastAsia="微软雅黑"/>
                <w:b/>
                <w:color w:val="FF0000"/>
                <w:szCs w:val="21"/>
              </w:rPr>
            </w:pPr>
            <w:r>
              <w:rPr>
                <w:rFonts w:hint="eastAsia" w:ascii="微软雅黑" w:hAnsi="微软雅黑" w:eastAsia="微软雅黑"/>
                <w:b/>
                <w:color w:val="FF0000"/>
                <w:szCs w:val="21"/>
              </w:rPr>
              <w:t xml:space="preserve">独有功能 </w:t>
            </w:r>
            <w:r>
              <w:rPr>
                <w:rFonts w:ascii="微软雅黑" w:hAnsi="微软雅黑" w:eastAsia="微软雅黑"/>
                <w:bCs/>
                <w:color w:val="000000" w:themeColor="text1"/>
                <w:szCs w:val="21"/>
                <w14:textFill>
                  <w14:solidFill>
                    <w14:schemeClr w14:val="tx1"/>
                  </w14:solidFill>
                </w14:textFill>
              </w:rPr>
              <w:t xml:space="preserve"> </w:t>
            </w:r>
            <w:r>
              <w:rPr>
                <w:rFonts w:hint="eastAsia" w:ascii="微软雅黑" w:hAnsi="微软雅黑" w:eastAsia="微软雅黑"/>
                <w:bCs/>
                <w:color w:val="000000" w:themeColor="text1"/>
                <w:szCs w:val="21"/>
                <w14:textFill>
                  <w14:solidFill>
                    <w14:schemeClr w14:val="tx1"/>
                  </w14:solidFill>
                </w14:textFill>
              </w:rPr>
              <w:t>给员工发送表扬信，并内嵌员工勋章，</w:t>
            </w:r>
            <w:r>
              <w:rPr>
                <w:rFonts w:hint="eastAsia" w:ascii="微软雅黑" w:hAnsi="微软雅黑" w:eastAsia="微软雅黑"/>
                <w:bCs/>
                <w:color w:val="000000" w:themeColor="text1"/>
                <w:szCs w:val="21"/>
                <w:shd w:val="clear" w:color="auto" w:fill="FFFFFF"/>
                <w14:textFill>
                  <w14:solidFill>
                    <w14:schemeClr w14:val="tx1"/>
                  </w14:solidFill>
                </w14:textFill>
              </w:rPr>
              <w:t>拉近我们之间的距离</w:t>
            </w:r>
          </w:p>
        </w:tc>
        <w:tc>
          <w:tcPr>
            <w:tcW w:w="2268" w:type="dxa"/>
            <w:shd w:val="clear" w:color="auto" w:fill="auto"/>
            <w:vAlign w:val="center"/>
          </w:tcPr>
          <w:p>
            <w:pPr>
              <w:spacing w:before="120" w:beforeLines="50" w:after="120" w:afterLines="50" w:line="360" w:lineRule="exact"/>
              <w:jc w:val="center"/>
              <w:rPr>
                <w:rFonts w:hint="eastAsia" w:ascii="微软雅黑" w:hAnsi="微软雅黑" w:eastAsia="微软雅黑"/>
                <w:b/>
                <w:bCs/>
                <w:color w:val="FF0000"/>
                <w:szCs w:val="21"/>
              </w:rPr>
            </w:pPr>
            <w:r>
              <w:rPr>
                <w:rFonts w:hint="eastAsia" w:ascii="微软雅黑" w:hAnsi="微软雅黑" w:eastAsia="微软雅黑"/>
                <w:b/>
                <w:bCs/>
                <w:color w:val="FF0000"/>
                <w:szCs w:val="21"/>
              </w:rPr>
              <w:t>不支持</w:t>
            </w:r>
          </w:p>
        </w:tc>
      </w:tr>
    </w:tbl>
    <w:p>
      <w:pPr>
        <w:spacing w:before="240" w:beforeLines="100" w:line="360" w:lineRule="auto"/>
        <w:rPr>
          <w:rFonts w:ascii="微软雅黑" w:hAnsi="微软雅黑" w:eastAsia="微软雅黑"/>
          <w:b/>
          <w:sz w:val="24"/>
          <w:szCs w:val="24"/>
        </w:rPr>
      </w:pPr>
    </w:p>
    <w:p>
      <w:pPr>
        <w:spacing w:before="240" w:beforeLines="100" w:line="360" w:lineRule="auto"/>
        <w:rPr>
          <w:rFonts w:ascii="微软雅黑" w:hAnsi="微软雅黑" w:eastAsia="微软雅黑"/>
          <w:b/>
          <w:sz w:val="24"/>
          <w:szCs w:val="24"/>
        </w:rPr>
      </w:pPr>
    </w:p>
    <w:p>
      <w:pPr>
        <w:pStyle w:val="41"/>
        <w:numPr>
          <w:ilvl w:val="0"/>
          <w:numId w:val="3"/>
        </w:numPr>
        <w:spacing w:before="120" w:beforeLines="50" w:after="120" w:afterLines="50" w:line="312" w:lineRule="auto"/>
        <w:ind w:firstLineChars="0"/>
        <w:rPr>
          <w:rFonts w:ascii="微软雅黑" w:hAnsi="微软雅黑" w:eastAsia="微软雅黑"/>
          <w:b/>
          <w:sz w:val="25"/>
          <w:szCs w:val="25"/>
        </w:rPr>
      </w:pPr>
      <w:r>
        <w:rPr>
          <w:rFonts w:hint="eastAsia" w:ascii="微软雅黑" w:hAnsi="微软雅黑" w:eastAsia="微软雅黑"/>
          <w:b/>
          <w:sz w:val="25"/>
          <w:szCs w:val="25"/>
        </w:rPr>
        <w:t>邮件系统搬迁</w:t>
      </w:r>
    </w:p>
    <w:tbl>
      <w:tblPr>
        <w:tblStyle w:val="19"/>
        <w:tblW w:w="1053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44" w:type="dxa"/>
            <w:shd w:val="clear" w:color="auto" w:fill="auto"/>
            <w:vAlign w:val="center"/>
          </w:tcPr>
          <w:p>
            <w:pPr>
              <w:spacing w:line="34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功能说明</w:t>
            </w:r>
          </w:p>
        </w:tc>
        <w:tc>
          <w:tcPr>
            <w:tcW w:w="8794" w:type="dxa"/>
            <w:shd w:val="clear" w:color="auto" w:fill="auto"/>
            <w:vAlign w:val="center"/>
          </w:tcPr>
          <w:p>
            <w:pPr>
              <w:spacing w:before="120" w:beforeLines="50" w:after="120" w:afterLines="50"/>
              <w:ind w:firstLine="315" w:firstLineChars="150"/>
              <w:rPr>
                <w:rFonts w:ascii="微软雅黑" w:hAnsi="微软雅黑" w:eastAsia="微软雅黑"/>
                <w:szCs w:val="21"/>
              </w:rPr>
            </w:pPr>
            <w:r>
              <w:rPr>
                <w:rFonts w:hint="eastAsia" w:ascii="微软雅黑" w:hAnsi="微软雅黑" w:eastAsia="微软雅黑"/>
                <w:szCs w:val="21"/>
              </w:rPr>
              <w:t>网易企业邮箱提供邮件系统搬迁功能，用于完整地搬迁企业原邮件系统的邮箱帐号、密码以及邮箱里的所有邮件，让企业客户可以更快捷、更轻松地完成邮件系统搬迁工作。</w:t>
            </w:r>
          </w:p>
          <w:p>
            <w:pPr>
              <w:spacing w:before="120" w:beforeLines="50" w:after="120" w:afterLines="50"/>
              <w:ind w:firstLine="315" w:firstLineChars="150"/>
              <w:rPr>
                <w:rFonts w:ascii="微软雅黑" w:hAnsi="微软雅黑" w:eastAsia="微软雅黑"/>
                <w:b/>
                <w:bCs/>
                <w:szCs w:val="21"/>
              </w:rPr>
            </w:pPr>
            <w:r>
              <w:rPr>
                <w:rFonts w:hint="eastAsia" w:ascii="微软雅黑" w:hAnsi="微软雅黑" w:eastAsia="微软雅黑"/>
                <w:b/>
                <w:bCs/>
                <w:szCs w:val="21"/>
              </w:rPr>
              <w:t>搬迁过程中不影响不影响原邮箱正常使用。</w:t>
            </w:r>
          </w:p>
          <w:p>
            <w:pPr>
              <w:spacing w:before="120" w:beforeLines="50" w:after="120" w:afterLines="50"/>
              <w:ind w:firstLine="315" w:firstLineChars="150"/>
              <w:rPr>
                <w:rFonts w:ascii="微软雅黑" w:hAnsi="微软雅黑" w:eastAsia="微软雅黑"/>
                <w:szCs w:val="21"/>
              </w:rPr>
            </w:pPr>
            <w:r>
              <w:rPr>
                <w:rFonts w:hint="eastAsia" w:ascii="微软雅黑" w:hAnsi="微软雅黑" w:eastAsia="微软雅黑"/>
                <w:b/>
                <w:bCs/>
                <w:szCs w:val="21"/>
              </w:rPr>
              <w:t>搬迁完成后原邮箱账号不变。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44" w:type="dxa"/>
            <w:shd w:val="clear" w:color="auto" w:fill="auto"/>
            <w:vAlign w:val="center"/>
          </w:tcPr>
          <w:p>
            <w:pPr>
              <w:spacing w:line="34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搬迁方法</w:t>
            </w:r>
          </w:p>
        </w:tc>
        <w:tc>
          <w:tcPr>
            <w:tcW w:w="8794" w:type="dxa"/>
            <w:shd w:val="clear" w:color="auto" w:fill="auto"/>
            <w:vAlign w:val="center"/>
          </w:tcPr>
          <w:p>
            <w:pPr>
              <w:spacing w:line="360" w:lineRule="auto"/>
              <w:rPr>
                <w:rFonts w:ascii="微软雅黑" w:hAnsi="微软雅黑" w:eastAsia="微软雅黑"/>
                <w:bCs/>
                <w:szCs w:val="21"/>
              </w:rPr>
            </w:pPr>
            <w:r>
              <w:rPr>
                <w:rFonts w:hint="eastAsia" w:ascii="微软雅黑" w:hAnsi="微软雅黑" w:eastAsia="微软雅黑"/>
                <w:bCs/>
                <w:szCs w:val="21"/>
              </w:rPr>
              <w:t>1、由管理员批量激活邮件搬迁，</w:t>
            </w:r>
          </w:p>
          <w:p>
            <w:pPr>
              <w:spacing w:line="360" w:lineRule="auto"/>
              <w:rPr>
                <w:rFonts w:ascii="微软雅黑" w:hAnsi="微软雅黑" w:eastAsia="微软雅黑"/>
                <w:bCs/>
                <w:szCs w:val="21"/>
              </w:rPr>
            </w:pPr>
            <w:r>
              <w:rPr>
                <w:rFonts w:ascii="微软雅黑" w:hAnsi="微软雅黑" w:eastAsia="微软雅黑"/>
                <w:bCs/>
                <w:szCs w:val="21"/>
              </w:rPr>
              <w:t>2</w:t>
            </w:r>
            <w:r>
              <w:rPr>
                <w:rFonts w:hint="eastAsia" w:ascii="微软雅黑" w:hAnsi="微软雅黑" w:eastAsia="微软雅黑"/>
                <w:bCs/>
                <w:szCs w:val="21"/>
              </w:rPr>
              <w:t>、管理员后台配置变迁账号对应关系后，用户只需要</w:t>
            </w:r>
            <w:r>
              <w:rPr>
                <w:rFonts w:hint="eastAsia" w:ascii="微软雅黑" w:hAnsi="微软雅黑" w:eastAsia="微软雅黑"/>
                <w:b/>
                <w:szCs w:val="21"/>
              </w:rPr>
              <w:t>用原邮箱账号和密码登录网易灵犀</w:t>
            </w:r>
            <w:r>
              <w:rPr>
                <w:rFonts w:hint="eastAsia" w:ascii="微软雅黑" w:hAnsi="微软雅黑" w:eastAsia="微软雅黑"/>
                <w:bCs/>
                <w:szCs w:val="21"/>
              </w:rPr>
              <w:t>，即可激活邮件搬迁。</w:t>
            </w:r>
          </w:p>
        </w:tc>
      </w:tr>
    </w:tbl>
    <w:p>
      <w:pPr>
        <w:pStyle w:val="41"/>
        <w:numPr>
          <w:ilvl w:val="0"/>
          <w:numId w:val="3"/>
        </w:numPr>
        <w:spacing w:before="120" w:line="312" w:lineRule="auto"/>
        <w:ind w:firstLineChars="0"/>
        <w:rPr>
          <w:rFonts w:ascii="微软雅黑" w:hAnsi="微软雅黑" w:eastAsia="微软雅黑"/>
          <w:b/>
          <w:sz w:val="25"/>
          <w:szCs w:val="25"/>
        </w:rPr>
      </w:pPr>
      <w:r>
        <w:rPr>
          <w:rFonts w:hint="eastAsia" w:ascii="微软雅黑" w:hAnsi="微软雅黑" w:eastAsia="微软雅黑"/>
          <w:b/>
          <w:sz w:val="25"/>
          <w:szCs w:val="25"/>
        </w:rPr>
        <w:t>支持与OA等多类系统集成/支持AD域集成</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网易企业邮箱提供多种集成接口与客户应用系统进行无缝集成，可实现与用户应用系统中组织架构同步和未读邮件数同步，并且可以在用户应用系统或者用户网站登录首页实现单点登录或者嵌入自定义登录的入口。解决企业应用过程中组织架构不同步、繁琐的用户认证、缺乏标准的外部登录接口以及邮件信息传递不及时这四个最迫切需要解决的难题</w:t>
      </w:r>
    </w:p>
    <w:p>
      <w:pPr>
        <w:spacing w:before="120" w:beforeLines="50" w:after="120" w:afterLines="50" w:line="312" w:lineRule="auto"/>
        <w:jc w:val="center"/>
        <w:rPr>
          <w:rFonts w:ascii="微软雅黑" w:hAnsi="微软雅黑" w:eastAsia="微软雅黑"/>
          <w:b/>
          <w:sz w:val="25"/>
          <w:szCs w:val="25"/>
        </w:rPr>
      </w:pPr>
      <w:r>
        <w:drawing>
          <wp:inline distT="0" distB="0" distL="0" distR="0">
            <wp:extent cx="4297045" cy="2938145"/>
            <wp:effectExtent l="19050" t="19050" r="27305" b="14605"/>
            <wp:docPr id="6" name="图片 2" descr="快照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快照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67366" cy="2986381"/>
                    </a:xfrm>
                    <a:prstGeom prst="rect">
                      <a:avLst/>
                    </a:prstGeom>
                    <a:noFill/>
                    <a:ln>
                      <a:solidFill>
                        <a:schemeClr val="accent1"/>
                      </a:solidFill>
                    </a:ln>
                  </pic:spPr>
                </pic:pic>
              </a:graphicData>
            </a:graphic>
          </wp:inline>
        </w:drawing>
      </w:r>
    </w:p>
    <w:p>
      <w:pPr>
        <w:spacing w:before="120" w:beforeLines="50" w:after="120" w:afterLines="50" w:line="312" w:lineRule="auto"/>
        <w:rPr>
          <w:rFonts w:ascii="微软雅黑" w:hAnsi="微软雅黑" w:eastAsia="微软雅黑"/>
          <w:b/>
          <w:sz w:val="25"/>
          <w:szCs w:val="25"/>
        </w:rPr>
      </w:pPr>
    </w:p>
    <w:p>
      <w:pPr>
        <w:spacing w:before="120" w:beforeLines="50" w:after="120" w:afterLines="50" w:line="312" w:lineRule="auto"/>
        <w:rPr>
          <w:rFonts w:ascii="微软雅黑" w:hAnsi="微软雅黑" w:eastAsia="微软雅黑"/>
          <w:b/>
          <w:sz w:val="25"/>
          <w:szCs w:val="25"/>
        </w:rPr>
      </w:pPr>
    </w:p>
    <w:p>
      <w:pPr>
        <w:pStyle w:val="41"/>
        <w:numPr>
          <w:ilvl w:val="0"/>
          <w:numId w:val="3"/>
        </w:numPr>
        <w:spacing w:before="120" w:beforeLines="50" w:after="120" w:afterLines="50"/>
        <w:ind w:firstLineChars="0"/>
        <w:rPr>
          <w:rFonts w:ascii="微软雅黑" w:hAnsi="微软雅黑" w:eastAsia="微软雅黑"/>
          <w:b/>
          <w:sz w:val="25"/>
          <w:szCs w:val="25"/>
        </w:rPr>
      </w:pPr>
      <w:r>
        <w:rPr>
          <w:rFonts w:hint="eastAsia" w:ascii="微软雅黑" w:hAnsi="微软雅黑" w:eastAsia="微软雅黑"/>
          <w:b/>
          <w:sz w:val="25"/>
          <w:szCs w:val="25"/>
        </w:rPr>
        <w:t>部分客户案例</w:t>
      </w:r>
    </w:p>
    <w:p>
      <w:pPr>
        <w:spacing w:line="288" w:lineRule="auto"/>
        <w:rPr>
          <w:rFonts w:ascii="微软雅黑" w:hAnsi="微软雅黑" w:eastAsia="微软雅黑"/>
          <w:b/>
          <w:sz w:val="24"/>
          <w:szCs w:val="24"/>
        </w:rPr>
      </w:pPr>
      <w:r>
        <w:rPr>
          <w:rFonts w:hint="eastAsia" w:ascii="微软雅黑" w:hAnsi="微软雅黑" w:eastAsia="微软雅黑"/>
          <w:b/>
          <w:sz w:val="24"/>
          <w:szCs w:val="24"/>
        </w:rPr>
        <w:t>部分政府部门案例：</w:t>
      </w:r>
      <w:r>
        <w:rPr>
          <w:rFonts w:ascii="微软雅黑" w:hAnsi="微软雅黑" w:eastAsia="微软雅黑"/>
          <w:b/>
          <w:sz w:val="24"/>
          <w:szCs w:val="24"/>
        </w:rPr>
        <w:t xml:space="preserve"> </w:t>
      </w:r>
      <w:r>
        <w:rPr>
          <w:rFonts w:hint="eastAsia" w:ascii="微软雅黑" w:hAnsi="微软雅黑" w:eastAsia="微软雅黑"/>
          <w:b/>
          <w:sz w:val="24"/>
          <w:szCs w:val="24"/>
        </w:rPr>
        <w:t>关注邮箱管控、稳定性、安全、海外邮件、反垃圾邮件病毒邮件</w:t>
      </w:r>
    </w:p>
    <w:p>
      <w:pPr>
        <w:spacing w:line="312" w:lineRule="auto"/>
        <w:rPr>
          <w:rFonts w:ascii="微软雅黑" w:hAnsi="微软雅黑" w:eastAsia="微软雅黑"/>
          <w:b/>
          <w:sz w:val="24"/>
          <w:szCs w:val="24"/>
        </w:rPr>
      </w:pPr>
      <w:r>
        <w:rPr>
          <w:rFonts w:ascii="微软雅黑" w:hAnsi="微软雅黑" w:eastAsia="微软雅黑"/>
          <w:b/>
          <w:sz w:val="24"/>
          <w:szCs w:val="24"/>
        </w:rPr>
        <w:drawing>
          <wp:anchor distT="0" distB="0" distL="114300" distR="114300" simplePos="0" relativeHeight="251659264" behindDoc="0" locked="0" layoutInCell="1" allowOverlap="1">
            <wp:simplePos x="0" y="0"/>
            <wp:positionH relativeFrom="column">
              <wp:posOffset>1601470</wp:posOffset>
            </wp:positionH>
            <wp:positionV relativeFrom="paragraph">
              <wp:posOffset>-3175</wp:posOffset>
            </wp:positionV>
            <wp:extent cx="1889760" cy="593090"/>
            <wp:effectExtent l="19050" t="19050" r="15240" b="16510"/>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1592" cy="599996"/>
                    </a:xfrm>
                    <a:prstGeom prst="rect">
                      <a:avLst/>
                    </a:prstGeom>
                    <a:ln>
                      <a:solidFill>
                        <a:schemeClr val="accent1"/>
                      </a:solidFill>
                    </a:ln>
                  </pic:spPr>
                </pic:pic>
              </a:graphicData>
            </a:graphic>
          </wp:anchor>
        </w:drawing>
      </w:r>
      <w:r>
        <w:drawing>
          <wp:anchor distT="0" distB="0" distL="114300" distR="114300" simplePos="0" relativeHeight="251697152" behindDoc="0" locked="0" layoutInCell="1" allowOverlap="1">
            <wp:simplePos x="0" y="0"/>
            <wp:positionH relativeFrom="margin">
              <wp:posOffset>3548380</wp:posOffset>
            </wp:positionH>
            <wp:positionV relativeFrom="paragraph">
              <wp:posOffset>0</wp:posOffset>
            </wp:positionV>
            <wp:extent cx="3009900" cy="55626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59759" cy="565433"/>
                    </a:xfrm>
                    <a:prstGeom prst="rect">
                      <a:avLst/>
                    </a:prstGeom>
                    <a:noFill/>
                    <a:ln>
                      <a:noFill/>
                    </a:ln>
                  </pic:spPr>
                </pic:pic>
              </a:graphicData>
            </a:graphic>
          </wp:anchor>
        </w:drawing>
      </w:r>
      <w:r>
        <w:rPr>
          <w:rFonts w:ascii="微软雅黑" w:hAnsi="微软雅黑" w:eastAsia="微软雅黑"/>
          <w:b/>
          <w:sz w:val="24"/>
          <w:szCs w:val="24"/>
        </w:rPr>
        <w:drawing>
          <wp:anchor distT="0" distB="0" distL="114300" distR="114300" simplePos="0" relativeHeight="251662336" behindDoc="0" locked="0" layoutInCell="1" allowOverlap="1">
            <wp:simplePos x="0" y="0"/>
            <wp:positionH relativeFrom="column">
              <wp:posOffset>-36830</wp:posOffset>
            </wp:positionH>
            <wp:positionV relativeFrom="paragraph">
              <wp:posOffset>3810</wp:posOffset>
            </wp:positionV>
            <wp:extent cx="1574800" cy="589280"/>
            <wp:effectExtent l="19050" t="19050" r="25400" b="20955"/>
            <wp:wrapNone/>
            <wp:docPr id="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8990" cy="598266"/>
                    </a:xfrm>
                    <a:prstGeom prst="rect">
                      <a:avLst/>
                    </a:prstGeom>
                    <a:ln>
                      <a:solidFill>
                        <a:schemeClr val="accent1"/>
                      </a:solidFill>
                    </a:ln>
                  </pic:spPr>
                </pic:pic>
              </a:graphicData>
            </a:graphic>
          </wp:anchor>
        </w:drawing>
      </w:r>
    </w:p>
    <w:p>
      <w:pPr>
        <w:spacing w:line="312" w:lineRule="auto"/>
        <w:rPr>
          <w:rFonts w:ascii="微软雅黑" w:hAnsi="微软雅黑" w:eastAsia="微软雅黑"/>
          <w:b/>
          <w:sz w:val="24"/>
          <w:szCs w:val="24"/>
        </w:rPr>
      </w:pPr>
      <w:r>
        <w:rPr>
          <w:rFonts w:hint="eastAsia" w:ascii="微软雅黑" w:hAnsi="微软雅黑" w:eastAsia="微软雅黑"/>
          <w:b/>
          <w:sz w:val="24"/>
          <w:szCs w:val="24"/>
        </w:rPr>
        <w:drawing>
          <wp:anchor distT="0" distB="0" distL="114300" distR="114300" simplePos="0" relativeHeight="251689984" behindDoc="0" locked="0" layoutInCell="1" allowOverlap="1">
            <wp:simplePos x="0" y="0"/>
            <wp:positionH relativeFrom="column">
              <wp:posOffset>5099050</wp:posOffset>
            </wp:positionH>
            <wp:positionV relativeFrom="paragraph">
              <wp:posOffset>322580</wp:posOffset>
            </wp:positionV>
            <wp:extent cx="1459230" cy="580390"/>
            <wp:effectExtent l="19050" t="19050" r="26670" b="10160"/>
            <wp:wrapNone/>
            <wp:docPr id="1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9230" cy="580390"/>
                    </a:xfrm>
                    <a:prstGeom prst="rect">
                      <a:avLst/>
                    </a:prstGeom>
                    <a:ln>
                      <a:solidFill>
                        <a:schemeClr val="accent1"/>
                      </a:solidFill>
                    </a:ln>
                  </pic:spPr>
                </pic:pic>
              </a:graphicData>
            </a:graphic>
          </wp:anchor>
        </w:drawing>
      </w:r>
      <w:r>
        <w:rPr>
          <w:rFonts w:ascii="微软雅黑" w:hAnsi="微软雅黑" w:eastAsia="微软雅黑"/>
          <w:b/>
          <w:sz w:val="24"/>
          <w:szCs w:val="24"/>
        </w:rPr>
        <w:drawing>
          <wp:anchor distT="0" distB="0" distL="114300" distR="114300" simplePos="0" relativeHeight="251661312" behindDoc="0" locked="0" layoutInCell="1" allowOverlap="1">
            <wp:simplePos x="0" y="0"/>
            <wp:positionH relativeFrom="column">
              <wp:posOffset>3548380</wp:posOffset>
            </wp:positionH>
            <wp:positionV relativeFrom="paragraph">
              <wp:posOffset>320040</wp:posOffset>
            </wp:positionV>
            <wp:extent cx="1488440" cy="582930"/>
            <wp:effectExtent l="19050" t="19050" r="16510" b="26670"/>
            <wp:wrapNone/>
            <wp:docPr id="4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440" cy="582930"/>
                    </a:xfrm>
                    <a:prstGeom prst="rect">
                      <a:avLst/>
                    </a:prstGeom>
                    <a:ln>
                      <a:solidFill>
                        <a:schemeClr val="accent1"/>
                      </a:solidFill>
                    </a:ln>
                  </pic:spPr>
                </pic:pic>
              </a:graphicData>
            </a:graphic>
          </wp:anchor>
        </w:drawing>
      </w:r>
      <w:r>
        <w:rPr>
          <w:rFonts w:hint="eastAsia" w:ascii="微软雅黑" w:hAnsi="微软雅黑" w:eastAsia="微软雅黑"/>
          <w:b/>
          <w:sz w:val="24"/>
          <w:szCs w:val="24"/>
        </w:rPr>
        <w:drawing>
          <wp:anchor distT="0" distB="0" distL="114300" distR="114300" simplePos="0" relativeHeight="251688960" behindDoc="0" locked="0" layoutInCell="1" allowOverlap="1">
            <wp:simplePos x="0" y="0"/>
            <wp:positionH relativeFrom="column">
              <wp:posOffset>-20320</wp:posOffset>
            </wp:positionH>
            <wp:positionV relativeFrom="paragraph">
              <wp:posOffset>320040</wp:posOffset>
            </wp:positionV>
            <wp:extent cx="1743710" cy="611505"/>
            <wp:effectExtent l="19050" t="19050" r="8890" b="17780"/>
            <wp:wrapNone/>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srcRect/>
                    <a:stretch>
                      <a:fillRect/>
                    </a:stretch>
                  </pic:blipFill>
                  <pic:spPr>
                    <a:xfrm>
                      <a:off x="0" y="0"/>
                      <a:ext cx="1743710" cy="611212"/>
                    </a:xfrm>
                    <a:prstGeom prst="rect">
                      <a:avLst/>
                    </a:prstGeom>
                    <a:noFill/>
                    <a:ln w="9525">
                      <a:solidFill>
                        <a:schemeClr val="accent1"/>
                      </a:solidFill>
                      <a:miter lim="800000"/>
                      <a:headEnd/>
                      <a:tailEnd/>
                    </a:ln>
                  </pic:spPr>
                </pic:pic>
              </a:graphicData>
            </a:graphic>
          </wp:anchor>
        </w:drawing>
      </w:r>
    </w:p>
    <w:p>
      <w:pPr>
        <w:spacing w:line="360" w:lineRule="auto"/>
        <w:rPr>
          <w:rFonts w:ascii="微软雅黑" w:hAnsi="微软雅黑" w:eastAsia="微软雅黑"/>
          <w:b/>
          <w:sz w:val="24"/>
          <w:szCs w:val="24"/>
        </w:rPr>
      </w:pPr>
      <w:r>
        <w:rPr>
          <w:rFonts w:ascii="微软雅黑" w:hAnsi="微软雅黑" w:eastAsia="微软雅黑"/>
          <w:b/>
          <w:sz w:val="24"/>
          <w:szCs w:val="24"/>
        </w:rPr>
        <w:drawing>
          <wp:anchor distT="0" distB="0" distL="114300" distR="114300" simplePos="0" relativeHeight="251660288" behindDoc="0" locked="0" layoutInCell="1" allowOverlap="1">
            <wp:simplePos x="0" y="0"/>
            <wp:positionH relativeFrom="column">
              <wp:posOffset>1784350</wp:posOffset>
            </wp:positionH>
            <wp:positionV relativeFrom="paragraph">
              <wp:posOffset>24130</wp:posOffset>
            </wp:positionV>
            <wp:extent cx="1664970" cy="567055"/>
            <wp:effectExtent l="19050" t="19050" r="11430" b="23495"/>
            <wp:wrapNone/>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4970" cy="567218"/>
                    </a:xfrm>
                    <a:prstGeom prst="rect">
                      <a:avLst/>
                    </a:prstGeom>
                    <a:ln>
                      <a:solidFill>
                        <a:schemeClr val="accent1"/>
                      </a:solidFill>
                    </a:ln>
                  </pic:spPr>
                </pic:pic>
              </a:graphicData>
            </a:graphic>
          </wp:anchor>
        </w:drawing>
      </w:r>
    </w:p>
    <w:p>
      <w:pPr>
        <w:spacing w:line="360" w:lineRule="auto"/>
        <w:rPr>
          <w:rFonts w:ascii="微软雅黑" w:hAnsi="微软雅黑" w:eastAsia="微软雅黑"/>
          <w:b/>
          <w:sz w:val="24"/>
          <w:szCs w:val="24"/>
        </w:rPr>
      </w:pPr>
    </w:p>
    <w:p>
      <w:pPr>
        <w:spacing w:line="360" w:lineRule="auto"/>
        <w:rPr>
          <w:rFonts w:ascii="微软雅黑" w:hAnsi="微软雅黑" w:eastAsia="微软雅黑"/>
          <w:b/>
          <w:sz w:val="24"/>
          <w:szCs w:val="24"/>
        </w:rPr>
      </w:pPr>
      <w:r>
        <w:drawing>
          <wp:anchor distT="0" distB="0" distL="114300" distR="114300" simplePos="0" relativeHeight="251699200" behindDoc="0" locked="0" layoutInCell="1" allowOverlap="1">
            <wp:simplePos x="0" y="0"/>
            <wp:positionH relativeFrom="column">
              <wp:posOffset>4900930</wp:posOffset>
            </wp:positionH>
            <wp:positionV relativeFrom="paragraph">
              <wp:posOffset>300990</wp:posOffset>
            </wp:positionV>
            <wp:extent cx="1606550" cy="486410"/>
            <wp:effectExtent l="19050" t="19050" r="13335" b="279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73246" cy="506968"/>
                    </a:xfrm>
                    <a:prstGeom prst="rect">
                      <a:avLst/>
                    </a:prstGeom>
                    <a:ln>
                      <a:solidFill>
                        <a:schemeClr val="accent1"/>
                      </a:solidFill>
                    </a:ln>
                  </pic:spPr>
                </pic:pic>
              </a:graphicData>
            </a:graphic>
          </wp:anchor>
        </w:drawing>
      </w:r>
      <w:r>
        <w:rPr>
          <w:rFonts w:ascii="微软雅黑" w:hAnsi="微软雅黑" w:eastAsia="微软雅黑"/>
          <w:b/>
          <w:sz w:val="24"/>
          <w:szCs w:val="24"/>
        </w:rPr>
        <w:drawing>
          <wp:anchor distT="0" distB="0" distL="114300" distR="114300" simplePos="0" relativeHeight="251692032" behindDoc="0" locked="0" layoutInCell="1" allowOverlap="1">
            <wp:simplePos x="0" y="0"/>
            <wp:positionH relativeFrom="column">
              <wp:posOffset>3300730</wp:posOffset>
            </wp:positionH>
            <wp:positionV relativeFrom="paragraph">
              <wp:posOffset>300990</wp:posOffset>
            </wp:positionV>
            <wp:extent cx="1503045" cy="487045"/>
            <wp:effectExtent l="19050" t="19050" r="21590" b="2730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cstate="print"/>
                    <a:srcRect/>
                    <a:stretch>
                      <a:fillRect/>
                    </a:stretch>
                  </pic:blipFill>
                  <pic:spPr>
                    <a:xfrm>
                      <a:off x="0" y="0"/>
                      <a:ext cx="1555993" cy="504526"/>
                    </a:xfrm>
                    <a:prstGeom prst="rect">
                      <a:avLst/>
                    </a:prstGeom>
                    <a:noFill/>
                    <a:ln w="9525">
                      <a:solidFill>
                        <a:schemeClr val="accent1"/>
                      </a:solidFill>
                      <a:miter lim="800000"/>
                      <a:headEnd/>
                      <a:tailEnd/>
                    </a:ln>
                  </pic:spPr>
                </pic:pic>
              </a:graphicData>
            </a:graphic>
          </wp:anchor>
        </w:drawing>
      </w:r>
      <w:r>
        <w:rPr>
          <w:rFonts w:hint="eastAsia" w:ascii="微软雅黑" w:hAnsi="微软雅黑" w:eastAsia="微软雅黑"/>
          <w:b/>
          <w:sz w:val="24"/>
          <w:szCs w:val="24"/>
        </w:rPr>
        <w:drawing>
          <wp:anchor distT="0" distB="0" distL="114300" distR="114300" simplePos="0" relativeHeight="251686912" behindDoc="0" locked="0" layoutInCell="1" allowOverlap="1">
            <wp:simplePos x="0" y="0"/>
            <wp:positionH relativeFrom="column">
              <wp:posOffset>1601470</wp:posOffset>
            </wp:positionH>
            <wp:positionV relativeFrom="paragraph">
              <wp:posOffset>331470</wp:posOffset>
            </wp:positionV>
            <wp:extent cx="1584325" cy="455930"/>
            <wp:effectExtent l="19050" t="19050" r="16510" b="20320"/>
            <wp:wrapNone/>
            <wp:docPr id="924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 name="图片 7"/>
                    <pic:cNvPicPr>
                      <a:picLocks noChangeAspect="1" noChangeArrowheads="1"/>
                    </pic:cNvPicPr>
                  </pic:nvPicPr>
                  <pic:blipFill>
                    <a:blip r:embed="rId16" cstate="print"/>
                    <a:srcRect/>
                    <a:stretch>
                      <a:fillRect/>
                    </a:stretch>
                  </pic:blipFill>
                  <pic:spPr>
                    <a:xfrm>
                      <a:off x="0" y="0"/>
                      <a:ext cx="1633237" cy="470233"/>
                    </a:xfrm>
                    <a:prstGeom prst="rect">
                      <a:avLst/>
                    </a:prstGeom>
                    <a:noFill/>
                    <a:ln w="9525">
                      <a:solidFill>
                        <a:schemeClr val="accent1"/>
                      </a:solidFill>
                      <a:miter lim="800000"/>
                      <a:headEnd/>
                      <a:tailEnd/>
                    </a:ln>
                  </pic:spPr>
                </pic:pic>
              </a:graphicData>
            </a:graphic>
          </wp:anchor>
        </w:drawing>
      </w:r>
      <w:r>
        <w:rPr>
          <w:rFonts w:hint="eastAsia" w:ascii="微软雅黑" w:hAnsi="微软雅黑" w:eastAsia="微软雅黑"/>
          <w:b/>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344170</wp:posOffset>
            </wp:positionV>
            <wp:extent cx="1435735" cy="448310"/>
            <wp:effectExtent l="19050" t="19050" r="12700" b="28575"/>
            <wp:wrapNone/>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93051" cy="466024"/>
                    </a:xfrm>
                    <a:prstGeom prst="rect">
                      <a:avLst/>
                    </a:prstGeom>
                    <a:ln>
                      <a:solidFill>
                        <a:schemeClr val="accent1"/>
                      </a:solidFill>
                    </a:ln>
                  </pic:spPr>
                </pic:pic>
              </a:graphicData>
            </a:graphic>
          </wp:anchor>
        </w:drawing>
      </w:r>
      <w:r>
        <w:rPr>
          <w:rFonts w:hint="eastAsia" w:ascii="微软雅黑" w:hAnsi="微软雅黑" w:eastAsia="微软雅黑"/>
          <w:b/>
          <w:sz w:val="24"/>
          <w:szCs w:val="24"/>
        </w:rPr>
        <w:t>部分知名企业案例：</w:t>
      </w:r>
      <w:r>
        <w:rPr>
          <w:rFonts w:ascii="微软雅黑" w:hAnsi="微软雅黑" w:eastAsia="微软雅黑"/>
          <w:b/>
          <w:sz w:val="24"/>
          <w:szCs w:val="24"/>
        </w:rPr>
        <w:t xml:space="preserve"> </w:t>
      </w:r>
      <w:r>
        <w:rPr>
          <w:rFonts w:hint="eastAsia" w:ascii="微软雅黑" w:hAnsi="微软雅黑" w:eastAsia="微软雅黑"/>
          <w:b/>
          <w:sz w:val="24"/>
          <w:szCs w:val="24"/>
        </w:rPr>
        <w:t>关注邮箱稳定性、安全、海外邮件、反垃圾邮件病毒邮件</w:t>
      </w:r>
    </w:p>
    <w:p>
      <w:pPr>
        <w:spacing w:line="312" w:lineRule="auto"/>
        <w:rPr>
          <w:rFonts w:ascii="微软雅黑" w:hAnsi="微软雅黑" w:eastAsia="微软雅黑"/>
          <w:b/>
          <w:sz w:val="24"/>
          <w:szCs w:val="24"/>
        </w:rPr>
      </w:pPr>
    </w:p>
    <w:p>
      <w:pPr>
        <w:spacing w:line="312" w:lineRule="auto"/>
        <w:rPr>
          <w:rFonts w:ascii="微软雅黑" w:hAnsi="微软雅黑" w:eastAsia="微软雅黑"/>
          <w:b/>
          <w:sz w:val="24"/>
          <w:szCs w:val="24"/>
        </w:rPr>
      </w:pPr>
      <w:r>
        <w:drawing>
          <wp:anchor distT="0" distB="0" distL="114300" distR="114300" simplePos="0" relativeHeight="251696128" behindDoc="0" locked="0" layoutInCell="1" allowOverlap="1">
            <wp:simplePos x="0" y="0"/>
            <wp:positionH relativeFrom="margin">
              <wp:posOffset>16510</wp:posOffset>
            </wp:positionH>
            <wp:positionV relativeFrom="paragraph">
              <wp:posOffset>102235</wp:posOffset>
            </wp:positionV>
            <wp:extent cx="1977390" cy="541020"/>
            <wp:effectExtent l="19050" t="19050" r="22860" b="1143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977390" cy="541020"/>
                    </a:xfrm>
                    <a:prstGeom prst="rect">
                      <a:avLst/>
                    </a:prstGeom>
                    <a:ln>
                      <a:solidFill>
                        <a:schemeClr val="accent1"/>
                      </a:solidFill>
                    </a:ln>
                  </pic:spPr>
                </pic:pic>
              </a:graphicData>
            </a:graphic>
          </wp:anchor>
        </w:drawing>
      </w:r>
      <w:r>
        <w:drawing>
          <wp:anchor distT="0" distB="0" distL="114300" distR="114300" simplePos="0" relativeHeight="251695104" behindDoc="0" locked="0" layoutInCell="1" allowOverlap="1">
            <wp:simplePos x="0" y="0"/>
            <wp:positionH relativeFrom="margin">
              <wp:posOffset>2054225</wp:posOffset>
            </wp:positionH>
            <wp:positionV relativeFrom="paragraph">
              <wp:posOffset>133350</wp:posOffset>
            </wp:positionV>
            <wp:extent cx="2819400" cy="506730"/>
            <wp:effectExtent l="19050" t="19050" r="19050" b="26670"/>
            <wp:wrapNone/>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19407" cy="506874"/>
                    </a:xfrm>
                    <a:prstGeom prst="rect">
                      <a:avLst/>
                    </a:prstGeom>
                    <a:noFill/>
                    <a:ln>
                      <a:solidFill>
                        <a:schemeClr val="accent1"/>
                      </a:solidFill>
                    </a:ln>
                    <a:effectLst/>
                  </pic:spPr>
                </pic:pic>
              </a:graphicData>
            </a:graphic>
          </wp:anchor>
        </w:drawing>
      </w:r>
      <w:r>
        <w:rPr>
          <w:rFonts w:hint="eastAsia" w:ascii="微软雅黑" w:hAnsi="微软雅黑" w:eastAsia="微软雅黑"/>
          <w:b/>
          <w:sz w:val="24"/>
          <w:szCs w:val="24"/>
        </w:rPr>
        <w:drawing>
          <wp:anchor distT="0" distB="0" distL="114300" distR="114300" simplePos="0" relativeHeight="251691008" behindDoc="0" locked="0" layoutInCell="1" allowOverlap="1">
            <wp:simplePos x="0" y="0"/>
            <wp:positionH relativeFrom="column">
              <wp:posOffset>4904105</wp:posOffset>
            </wp:positionH>
            <wp:positionV relativeFrom="paragraph">
              <wp:posOffset>132715</wp:posOffset>
            </wp:positionV>
            <wp:extent cx="1600200" cy="518795"/>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srcRect/>
                    <a:stretch>
                      <a:fillRect/>
                    </a:stretch>
                  </pic:blipFill>
                  <pic:spPr>
                    <a:xfrm>
                      <a:off x="0" y="0"/>
                      <a:ext cx="1600200" cy="518984"/>
                    </a:xfrm>
                    <a:prstGeom prst="rect">
                      <a:avLst/>
                    </a:prstGeom>
                    <a:noFill/>
                    <a:ln w="9525">
                      <a:noFill/>
                      <a:miter lim="800000"/>
                      <a:headEnd/>
                      <a:tailEnd/>
                    </a:ln>
                  </pic:spPr>
                </pic:pic>
              </a:graphicData>
            </a:graphic>
          </wp:anchor>
        </w:drawing>
      </w:r>
    </w:p>
    <w:p>
      <w:pPr>
        <w:spacing w:line="360" w:lineRule="auto"/>
        <w:rPr>
          <w:rFonts w:ascii="微软雅黑" w:hAnsi="微软雅黑" w:eastAsia="微软雅黑"/>
          <w:b/>
          <w:sz w:val="24"/>
          <w:szCs w:val="24"/>
        </w:rPr>
      </w:pPr>
    </w:p>
    <w:p>
      <w:pPr>
        <w:spacing w:line="360" w:lineRule="auto"/>
        <w:rPr>
          <w:rFonts w:ascii="微软雅黑" w:hAnsi="微软雅黑" w:eastAsia="微软雅黑"/>
          <w:b/>
          <w:sz w:val="24"/>
          <w:szCs w:val="24"/>
        </w:rPr>
      </w:pPr>
      <w:r>
        <w:rPr>
          <w:rFonts w:hint="eastAsia" w:ascii="微软雅黑" w:hAnsi="微软雅黑" w:eastAsia="微软雅黑"/>
          <w:b/>
          <w:sz w:val="24"/>
          <w:szCs w:val="24"/>
        </w:rPr>
        <w:t>部分金融行业客户案例：关注邮箱稳定性、安全、海外邮件、反垃圾邮件病毒邮件</w:t>
      </w:r>
    </w:p>
    <w:p>
      <w:pPr>
        <w:spacing w:line="288" w:lineRule="auto"/>
        <w:rPr>
          <w:rFonts w:ascii="微软雅黑" w:hAnsi="微软雅黑" w:eastAsia="微软雅黑"/>
          <w:b/>
          <w:sz w:val="24"/>
          <w:szCs w:val="24"/>
        </w:rPr>
      </w:pPr>
      <w:r>
        <w:rPr>
          <w:rFonts w:hint="eastAsia" w:ascii="微软雅黑" w:hAnsi="微软雅黑" w:eastAsia="微软雅黑"/>
          <w:b/>
          <w:sz w:val="24"/>
          <w:szCs w:val="24"/>
        </w:rPr>
        <w:drawing>
          <wp:anchor distT="0" distB="0" distL="114300" distR="114300" simplePos="0" relativeHeight="251666432" behindDoc="0" locked="0" layoutInCell="1" allowOverlap="1">
            <wp:simplePos x="0" y="0"/>
            <wp:positionH relativeFrom="column">
              <wp:posOffset>4900930</wp:posOffset>
            </wp:positionH>
            <wp:positionV relativeFrom="paragraph">
              <wp:posOffset>22225</wp:posOffset>
            </wp:positionV>
            <wp:extent cx="1644015" cy="529590"/>
            <wp:effectExtent l="19050" t="19050" r="13335" b="22860"/>
            <wp:wrapNone/>
            <wp:docPr id="5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44015" cy="529590"/>
                    </a:xfrm>
                    <a:prstGeom prst="rect">
                      <a:avLst/>
                    </a:prstGeom>
                    <a:ln>
                      <a:solidFill>
                        <a:schemeClr val="accent1"/>
                      </a:solidFill>
                    </a:ln>
                  </pic:spPr>
                </pic:pic>
              </a:graphicData>
            </a:graphic>
          </wp:anchor>
        </w:drawing>
      </w:r>
      <w:r>
        <w:rPr>
          <w:rFonts w:hint="eastAsia" w:ascii="微软雅黑" w:hAnsi="微软雅黑" w:eastAsia="微软雅黑"/>
          <w:b/>
          <w:sz w:val="24"/>
          <w:szCs w:val="24"/>
        </w:rPr>
        <w:drawing>
          <wp:anchor distT="0" distB="0" distL="114300" distR="114300" simplePos="0" relativeHeight="251667456" behindDoc="0" locked="0" layoutInCell="1" allowOverlap="1">
            <wp:simplePos x="0" y="0"/>
            <wp:positionH relativeFrom="column">
              <wp:posOffset>1609090</wp:posOffset>
            </wp:positionH>
            <wp:positionV relativeFrom="paragraph">
              <wp:posOffset>14605</wp:posOffset>
            </wp:positionV>
            <wp:extent cx="1573530" cy="528320"/>
            <wp:effectExtent l="19050" t="19050" r="26670" b="24765"/>
            <wp:wrapNone/>
            <wp:docPr id="10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82580" cy="531183"/>
                    </a:xfrm>
                    <a:prstGeom prst="rect">
                      <a:avLst/>
                    </a:prstGeom>
                    <a:noFill/>
                    <a:ln w="9525">
                      <a:solidFill>
                        <a:schemeClr val="accent1"/>
                      </a:solidFill>
                      <a:miter lim="800000"/>
                      <a:headEnd/>
                      <a:tailEnd/>
                    </a:ln>
                  </pic:spPr>
                </pic:pic>
              </a:graphicData>
            </a:graphic>
          </wp:anchor>
        </w:drawing>
      </w:r>
      <w:r>
        <w:rPr>
          <w:rFonts w:hint="eastAsia" w:ascii="微软雅黑" w:hAnsi="微软雅黑" w:eastAsia="微软雅黑"/>
          <w:b/>
          <w:sz w:val="24"/>
          <w:szCs w:val="24"/>
        </w:rPr>
        <w:drawing>
          <wp:anchor distT="0" distB="0" distL="114300" distR="114300" simplePos="0" relativeHeight="251693056" behindDoc="0" locked="0" layoutInCell="1" allowOverlap="1">
            <wp:simplePos x="0" y="0"/>
            <wp:positionH relativeFrom="column">
              <wp:posOffset>-67310</wp:posOffset>
            </wp:positionH>
            <wp:positionV relativeFrom="paragraph">
              <wp:posOffset>14605</wp:posOffset>
            </wp:positionV>
            <wp:extent cx="1626235" cy="530225"/>
            <wp:effectExtent l="19050" t="19050" r="12065" b="2222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23" cstate="print"/>
                    <a:srcRect/>
                    <a:stretch>
                      <a:fillRect/>
                    </a:stretch>
                  </pic:blipFill>
                  <pic:spPr>
                    <a:xfrm>
                      <a:off x="0" y="0"/>
                      <a:ext cx="1626830" cy="530506"/>
                    </a:xfrm>
                    <a:prstGeom prst="rect">
                      <a:avLst/>
                    </a:prstGeom>
                    <a:noFill/>
                    <a:ln w="9525">
                      <a:solidFill>
                        <a:schemeClr val="accent1"/>
                      </a:solidFill>
                      <a:miter lim="800000"/>
                      <a:headEnd/>
                      <a:tailEnd/>
                    </a:ln>
                  </pic:spPr>
                </pic:pic>
              </a:graphicData>
            </a:graphic>
          </wp:anchor>
        </w:drawing>
      </w:r>
      <w:r>
        <w:rPr>
          <w:rFonts w:hint="eastAsia" w:ascii="微软雅黑" w:hAnsi="微软雅黑" w:eastAsia="微软雅黑"/>
          <w:b/>
          <w:sz w:val="24"/>
          <w:szCs w:val="24"/>
        </w:rPr>
        <w:drawing>
          <wp:anchor distT="0" distB="0" distL="114300" distR="114300" simplePos="0" relativeHeight="251669504" behindDoc="0" locked="0" layoutInCell="1" allowOverlap="1">
            <wp:simplePos x="0" y="0"/>
            <wp:positionH relativeFrom="column">
              <wp:posOffset>3247390</wp:posOffset>
            </wp:positionH>
            <wp:positionV relativeFrom="paragraph">
              <wp:posOffset>21590</wp:posOffset>
            </wp:positionV>
            <wp:extent cx="1558290" cy="534670"/>
            <wp:effectExtent l="19050" t="19050" r="22860" b="18415"/>
            <wp:wrapNone/>
            <wp:docPr id="5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62279" cy="536016"/>
                    </a:xfrm>
                    <a:prstGeom prst="rect">
                      <a:avLst/>
                    </a:prstGeom>
                    <a:ln>
                      <a:solidFill>
                        <a:schemeClr val="accent1"/>
                      </a:solidFill>
                    </a:ln>
                  </pic:spPr>
                </pic:pic>
              </a:graphicData>
            </a:graphic>
          </wp:anchor>
        </w:drawing>
      </w:r>
    </w:p>
    <w:p>
      <w:pPr>
        <w:spacing w:line="360" w:lineRule="exact"/>
        <w:rPr>
          <w:rFonts w:ascii="微软雅黑" w:hAnsi="微软雅黑" w:eastAsia="微软雅黑"/>
          <w:b/>
          <w:szCs w:val="21"/>
        </w:rPr>
      </w:pPr>
    </w:p>
    <w:p>
      <w:pPr>
        <w:spacing w:line="360" w:lineRule="auto"/>
        <w:rPr>
          <w:rFonts w:ascii="微软雅黑" w:hAnsi="微软雅黑" w:eastAsia="微软雅黑" w:cs="宋体"/>
          <w:b/>
          <w:color w:val="202020"/>
          <w:sz w:val="24"/>
          <w:shd w:val="clear" w:color="auto" w:fill="FFFFFF"/>
        </w:rPr>
      </w:pPr>
      <w:r>
        <w:rPr>
          <w:rFonts w:ascii="微软雅黑" w:hAnsi="微软雅黑" w:eastAsia="微软雅黑"/>
          <w:b/>
          <w:szCs w:val="21"/>
        </w:rPr>
        <w:drawing>
          <wp:anchor distT="0" distB="0" distL="114300" distR="114300" simplePos="0" relativeHeight="251668480" behindDoc="0" locked="0" layoutInCell="1" allowOverlap="1">
            <wp:simplePos x="0" y="0"/>
            <wp:positionH relativeFrom="column">
              <wp:posOffset>-36830</wp:posOffset>
            </wp:positionH>
            <wp:positionV relativeFrom="paragraph">
              <wp:posOffset>119380</wp:posOffset>
            </wp:positionV>
            <wp:extent cx="1594485" cy="520700"/>
            <wp:effectExtent l="19050" t="19050" r="24765" b="12700"/>
            <wp:wrapNone/>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594485" cy="520700"/>
                    </a:xfrm>
                    <a:prstGeom prst="rect">
                      <a:avLst/>
                    </a:prstGeom>
                    <a:noFill/>
                    <a:ln w="9525">
                      <a:solidFill>
                        <a:schemeClr val="accent1"/>
                      </a:solidFill>
                      <a:miter lim="800000"/>
                      <a:headEnd/>
                      <a:tailEnd/>
                    </a:ln>
                  </pic:spPr>
                </pic:pic>
              </a:graphicData>
            </a:graphic>
          </wp:anchor>
        </w:drawing>
      </w:r>
      <w:r>
        <w:rPr>
          <w:rFonts w:ascii="微软雅黑" w:hAnsi="微软雅黑" w:eastAsia="微软雅黑"/>
          <w:b/>
          <w:szCs w:val="21"/>
        </w:rPr>
        <w:drawing>
          <wp:anchor distT="0" distB="0" distL="114300" distR="114300" simplePos="0" relativeHeight="251694080" behindDoc="0" locked="0" layoutInCell="1" allowOverlap="1">
            <wp:simplePos x="0" y="0"/>
            <wp:positionH relativeFrom="column">
              <wp:posOffset>1639570</wp:posOffset>
            </wp:positionH>
            <wp:positionV relativeFrom="paragraph">
              <wp:posOffset>119380</wp:posOffset>
            </wp:positionV>
            <wp:extent cx="1541780" cy="544830"/>
            <wp:effectExtent l="19050" t="19050" r="20320" b="2667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26" cstate="print"/>
                    <a:srcRect/>
                    <a:stretch>
                      <a:fillRect/>
                    </a:stretch>
                  </pic:blipFill>
                  <pic:spPr>
                    <a:xfrm>
                      <a:off x="0" y="0"/>
                      <a:ext cx="1541780" cy="544830"/>
                    </a:xfrm>
                    <a:prstGeom prst="rect">
                      <a:avLst/>
                    </a:prstGeom>
                    <a:noFill/>
                    <a:ln w="9525">
                      <a:solidFill>
                        <a:schemeClr val="accent1"/>
                      </a:solidFill>
                      <a:miter lim="800000"/>
                      <a:headEnd/>
                      <a:tailEnd/>
                    </a:ln>
                  </pic:spPr>
                </pic:pic>
              </a:graphicData>
            </a:graphic>
          </wp:anchor>
        </w:drawing>
      </w:r>
      <w:r>
        <w:rPr>
          <w:rFonts w:ascii="微软雅黑" w:hAnsi="微软雅黑" w:eastAsia="微软雅黑"/>
          <w:b/>
          <w:szCs w:val="21"/>
        </w:rPr>
        <w:drawing>
          <wp:anchor distT="0" distB="0" distL="114300" distR="114300" simplePos="0" relativeHeight="251665408" behindDoc="0" locked="0" layoutInCell="1" allowOverlap="1">
            <wp:simplePos x="0" y="0"/>
            <wp:positionH relativeFrom="column">
              <wp:posOffset>3277870</wp:posOffset>
            </wp:positionH>
            <wp:positionV relativeFrom="paragraph">
              <wp:posOffset>120015</wp:posOffset>
            </wp:positionV>
            <wp:extent cx="1551940" cy="575310"/>
            <wp:effectExtent l="19050" t="19050" r="10160" b="15240"/>
            <wp:wrapNone/>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0"/>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51940" cy="575310"/>
                    </a:xfrm>
                    <a:prstGeom prst="rect">
                      <a:avLst/>
                    </a:prstGeom>
                    <a:ln>
                      <a:solidFill>
                        <a:schemeClr val="accent1"/>
                      </a:solidFill>
                    </a:ln>
                  </pic:spPr>
                </pic:pic>
              </a:graphicData>
            </a:graphic>
          </wp:anchor>
        </w:drawing>
      </w:r>
      <w:r>
        <w:rPr>
          <w:rFonts w:ascii="微软雅黑" w:hAnsi="微软雅黑" w:eastAsia="微软雅黑"/>
          <w:b/>
          <w:szCs w:val="21"/>
        </w:rPr>
        <w:drawing>
          <wp:anchor distT="0" distB="0" distL="114300" distR="114300" simplePos="0" relativeHeight="251664384" behindDoc="0" locked="0" layoutInCell="1" allowOverlap="1">
            <wp:simplePos x="0" y="0"/>
            <wp:positionH relativeFrom="column">
              <wp:posOffset>4931410</wp:posOffset>
            </wp:positionH>
            <wp:positionV relativeFrom="paragraph">
              <wp:posOffset>120015</wp:posOffset>
            </wp:positionV>
            <wp:extent cx="1646555" cy="579120"/>
            <wp:effectExtent l="19050" t="19050" r="10795" b="12065"/>
            <wp:wrapNone/>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2"/>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46555" cy="578870"/>
                    </a:xfrm>
                    <a:prstGeom prst="rect">
                      <a:avLst/>
                    </a:prstGeom>
                    <a:ln>
                      <a:solidFill>
                        <a:schemeClr val="accent1"/>
                      </a:solidFill>
                    </a:ln>
                  </pic:spPr>
                </pic:pic>
              </a:graphicData>
            </a:graphic>
          </wp:anchor>
        </w:drawing>
      </w:r>
    </w:p>
    <w:p>
      <w:pPr>
        <w:spacing w:before="120" w:beforeLines="50" w:line="360" w:lineRule="auto"/>
        <w:rPr>
          <w:rFonts w:ascii="微软雅黑" w:hAnsi="微软雅黑" w:eastAsia="微软雅黑" w:cs="宋体"/>
          <w:b/>
          <w:color w:val="202020"/>
          <w:sz w:val="24"/>
          <w:shd w:val="clear" w:color="auto" w:fill="FFFFFF"/>
        </w:rPr>
      </w:pPr>
    </w:p>
    <w:p>
      <w:pPr>
        <w:spacing w:before="120" w:beforeLines="50" w:line="360" w:lineRule="auto"/>
        <w:rPr>
          <w:rFonts w:ascii="微软雅黑" w:hAnsi="微软雅黑" w:eastAsia="微软雅黑" w:cs="宋体"/>
          <w:b/>
          <w:color w:val="202020"/>
          <w:sz w:val="24"/>
          <w:shd w:val="clear" w:color="auto" w:fill="FFFFFF"/>
        </w:rPr>
      </w:pPr>
      <w:r>
        <w:rPr>
          <w:rFonts w:hint="eastAsia" w:ascii="微软雅黑" w:hAnsi="微软雅黑" w:eastAsia="微软雅黑" w:cs="宋体"/>
          <w:b/>
          <w:color w:val="202020"/>
          <w:sz w:val="24"/>
        </w:rPr>
        <w:drawing>
          <wp:anchor distT="0" distB="0" distL="114300" distR="114300" simplePos="0" relativeHeight="251677696" behindDoc="0" locked="0" layoutInCell="1" allowOverlap="1">
            <wp:simplePos x="0" y="0"/>
            <wp:positionH relativeFrom="column">
              <wp:posOffset>-44450</wp:posOffset>
            </wp:positionH>
            <wp:positionV relativeFrom="paragraph">
              <wp:posOffset>430530</wp:posOffset>
            </wp:positionV>
            <wp:extent cx="1559560" cy="535940"/>
            <wp:effectExtent l="19050" t="19050" r="21590" b="16510"/>
            <wp:wrapNone/>
            <wp:docPr id="92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 name="Picture 8"/>
                    <pic:cNvPicPr>
                      <a:picLocks noChangeAspect="1" noChangeArrowheads="1"/>
                    </pic:cNvPicPr>
                  </pic:nvPicPr>
                  <pic:blipFill>
                    <a:blip r:embed="rId29" cstate="email">
                      <a:extLst>
                        <a:ext uri="{28A0092B-C50C-407E-A947-70E740481C1C}">
                          <a14:useLocalDpi xmlns:a14="http://schemas.microsoft.com/office/drawing/2010/main" val="0"/>
                        </a:ext>
                      </a:extLst>
                    </a:blip>
                    <a:srcRect/>
                    <a:stretch>
                      <a:fillRect/>
                    </a:stretch>
                  </pic:blipFill>
                  <pic:spPr>
                    <a:xfrm>
                      <a:off x="0" y="0"/>
                      <a:ext cx="1567164" cy="538733"/>
                    </a:xfrm>
                    <a:prstGeom prst="rect">
                      <a:avLst/>
                    </a:prstGeom>
                    <a:noFill/>
                    <a:ln>
                      <a:solidFill>
                        <a:schemeClr val="accent1"/>
                      </a:solidFill>
                    </a:ln>
                    <a:effectLst/>
                  </pic:spPr>
                </pic:pic>
              </a:graphicData>
            </a:graphic>
          </wp:anchor>
        </w:drawing>
      </w:r>
      <w:r>
        <w:rPr>
          <w:rFonts w:hint="eastAsia" w:ascii="微软雅黑" w:hAnsi="微软雅黑" w:eastAsia="微软雅黑" w:cs="宋体"/>
          <w:b/>
          <w:color w:val="202020"/>
          <w:sz w:val="24"/>
        </w:rPr>
        <w:drawing>
          <wp:anchor distT="0" distB="0" distL="114300" distR="114300" simplePos="0" relativeHeight="251676672" behindDoc="0" locked="0" layoutInCell="1" allowOverlap="1">
            <wp:simplePos x="0" y="0"/>
            <wp:positionH relativeFrom="column">
              <wp:posOffset>1631950</wp:posOffset>
            </wp:positionH>
            <wp:positionV relativeFrom="paragraph">
              <wp:posOffset>422275</wp:posOffset>
            </wp:positionV>
            <wp:extent cx="1477010" cy="530860"/>
            <wp:effectExtent l="19050" t="19050" r="27940" b="21590"/>
            <wp:wrapNone/>
            <wp:docPr id="92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 name="图片 16"/>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83498" cy="533374"/>
                    </a:xfrm>
                    <a:prstGeom prst="rect">
                      <a:avLst/>
                    </a:prstGeom>
                    <a:ln>
                      <a:solidFill>
                        <a:schemeClr val="accent1"/>
                      </a:solidFill>
                    </a:ln>
                  </pic:spPr>
                </pic:pic>
              </a:graphicData>
            </a:graphic>
          </wp:anchor>
        </w:drawing>
      </w:r>
      <w:r>
        <w:rPr>
          <w:rFonts w:hint="eastAsia" w:ascii="微软雅黑" w:hAnsi="微软雅黑" w:eastAsia="微软雅黑" w:cs="宋体"/>
          <w:b/>
          <w:color w:val="202020"/>
          <w:sz w:val="24"/>
          <w:shd w:val="clear" w:color="auto" w:fill="FFFFFF"/>
        </w:rPr>
        <w:t>部分媒体行业案例</w:t>
      </w:r>
      <w:r>
        <w:rPr>
          <w:rFonts w:hint="eastAsia" w:ascii="微软雅黑" w:hAnsi="微软雅黑" w:eastAsia="微软雅黑"/>
          <w:b/>
          <w:sz w:val="24"/>
          <w:szCs w:val="24"/>
        </w:rPr>
        <w:t>：关注邮箱安全、海外邮件、反垃圾邮件病毒邮件、容量及附件大小</w:t>
      </w:r>
    </w:p>
    <w:p>
      <w:pPr>
        <w:rPr>
          <w:rFonts w:ascii="微软雅黑" w:hAnsi="微软雅黑" w:eastAsia="微软雅黑" w:cs="宋体"/>
          <w:b/>
          <w:color w:val="202020"/>
          <w:sz w:val="24"/>
          <w:shd w:val="clear" w:color="auto" w:fill="FFFFFF"/>
        </w:rPr>
      </w:pPr>
      <w:r>
        <w:rPr>
          <w:rFonts w:hint="eastAsia" w:ascii="微软雅黑" w:hAnsi="微软雅黑" w:eastAsia="微软雅黑" w:cs="宋体"/>
          <w:b/>
          <w:color w:val="202020"/>
          <w:sz w:val="24"/>
        </w:rPr>
        <w:drawing>
          <wp:anchor distT="0" distB="0" distL="114300" distR="114300" simplePos="0" relativeHeight="251675648" behindDoc="0" locked="0" layoutInCell="1" allowOverlap="1">
            <wp:simplePos x="0" y="0"/>
            <wp:positionH relativeFrom="column">
              <wp:posOffset>4817110</wp:posOffset>
            </wp:positionH>
            <wp:positionV relativeFrom="paragraph">
              <wp:posOffset>31750</wp:posOffset>
            </wp:positionV>
            <wp:extent cx="1647190" cy="529590"/>
            <wp:effectExtent l="19050" t="19050" r="10160" b="22860"/>
            <wp:wrapNone/>
            <wp:docPr id="92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 name="图片 18"/>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47190" cy="529590"/>
                    </a:xfrm>
                    <a:prstGeom prst="rect">
                      <a:avLst/>
                    </a:prstGeom>
                    <a:ln>
                      <a:solidFill>
                        <a:schemeClr val="accent1"/>
                      </a:solidFill>
                    </a:ln>
                  </pic:spPr>
                </pic:pic>
              </a:graphicData>
            </a:graphic>
          </wp:anchor>
        </w:drawing>
      </w:r>
      <w:r>
        <w:rPr>
          <w:rFonts w:hint="eastAsia" w:ascii="微软雅黑" w:hAnsi="微软雅黑" w:eastAsia="微软雅黑" w:cs="宋体"/>
          <w:b/>
          <w:color w:val="202020"/>
          <w:sz w:val="24"/>
        </w:rPr>
        <w:drawing>
          <wp:anchor distT="0" distB="0" distL="114300" distR="114300" simplePos="0" relativeHeight="251674624" behindDoc="0" locked="0" layoutInCell="1" allowOverlap="1">
            <wp:simplePos x="0" y="0"/>
            <wp:positionH relativeFrom="column">
              <wp:posOffset>3201035</wp:posOffset>
            </wp:positionH>
            <wp:positionV relativeFrom="paragraph">
              <wp:posOffset>15240</wp:posOffset>
            </wp:positionV>
            <wp:extent cx="1568450" cy="576580"/>
            <wp:effectExtent l="19050" t="19050" r="12700" b="13970"/>
            <wp:wrapNone/>
            <wp:docPr id="92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 name="图片 17"/>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68450" cy="576745"/>
                    </a:xfrm>
                    <a:prstGeom prst="rect">
                      <a:avLst/>
                    </a:prstGeom>
                    <a:ln>
                      <a:solidFill>
                        <a:schemeClr val="accent1"/>
                      </a:solidFill>
                    </a:ln>
                  </pic:spPr>
                </pic:pic>
              </a:graphicData>
            </a:graphic>
          </wp:anchor>
        </w:drawing>
      </w:r>
    </w:p>
    <w:p>
      <w:pPr>
        <w:rPr>
          <w:rFonts w:ascii="微软雅黑" w:hAnsi="微软雅黑" w:eastAsia="微软雅黑" w:cs="宋体"/>
          <w:b/>
          <w:color w:val="202020"/>
          <w:sz w:val="24"/>
          <w:shd w:val="clear" w:color="auto" w:fill="FFFFFF"/>
        </w:rPr>
      </w:pPr>
    </w:p>
    <w:p>
      <w:pPr>
        <w:rPr>
          <w:rFonts w:ascii="微软雅黑" w:hAnsi="微软雅黑" w:eastAsia="微软雅黑" w:cs="宋体"/>
          <w:b/>
          <w:color w:val="202020"/>
          <w:sz w:val="24"/>
          <w:shd w:val="clear" w:color="auto" w:fill="FFFFFF"/>
        </w:rPr>
      </w:pPr>
      <w:r>
        <w:rPr>
          <w:rFonts w:hint="eastAsia" w:ascii="微软雅黑" w:hAnsi="微软雅黑" w:eastAsia="微软雅黑" w:cs="宋体"/>
          <w:b/>
          <w:color w:val="202020"/>
          <w:sz w:val="24"/>
        </w:rPr>
        <w:drawing>
          <wp:anchor distT="0" distB="0" distL="114300" distR="114300" simplePos="0" relativeHeight="251671552" behindDoc="0" locked="0" layoutInCell="1" allowOverlap="1">
            <wp:simplePos x="0" y="0"/>
            <wp:positionH relativeFrom="column">
              <wp:posOffset>4856480</wp:posOffset>
            </wp:positionH>
            <wp:positionV relativeFrom="paragraph">
              <wp:posOffset>139700</wp:posOffset>
            </wp:positionV>
            <wp:extent cx="1647190" cy="536575"/>
            <wp:effectExtent l="19050" t="19050" r="10160" b="15875"/>
            <wp:wrapNone/>
            <wp:docPr id="922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 name="图片 53"/>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47190" cy="536575"/>
                    </a:xfrm>
                    <a:prstGeom prst="rect">
                      <a:avLst/>
                    </a:prstGeom>
                    <a:ln>
                      <a:solidFill>
                        <a:schemeClr val="accent1"/>
                      </a:solidFill>
                    </a:ln>
                  </pic:spPr>
                </pic:pic>
              </a:graphicData>
            </a:graphic>
          </wp:anchor>
        </w:drawing>
      </w:r>
      <w:r>
        <w:rPr>
          <w:rFonts w:hint="eastAsia" w:ascii="微软雅黑" w:hAnsi="微软雅黑" w:eastAsia="微软雅黑" w:cs="宋体"/>
          <w:b/>
          <w:color w:val="202020"/>
          <w:sz w:val="24"/>
        </w:rPr>
        <w:drawing>
          <wp:anchor distT="0" distB="0" distL="114300" distR="114300" simplePos="0" relativeHeight="251672576" behindDoc="0" locked="0" layoutInCell="1" allowOverlap="1">
            <wp:simplePos x="0" y="0"/>
            <wp:positionH relativeFrom="column">
              <wp:posOffset>-52070</wp:posOffset>
            </wp:positionH>
            <wp:positionV relativeFrom="paragraph">
              <wp:posOffset>132715</wp:posOffset>
            </wp:positionV>
            <wp:extent cx="1576070" cy="529590"/>
            <wp:effectExtent l="19050" t="19050" r="24130" b="22860"/>
            <wp:wrapNone/>
            <wp:docPr id="923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 name="图片 48"/>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76070" cy="529590"/>
                    </a:xfrm>
                    <a:prstGeom prst="rect">
                      <a:avLst/>
                    </a:prstGeom>
                    <a:ln>
                      <a:solidFill>
                        <a:schemeClr val="accent1"/>
                      </a:solidFill>
                    </a:ln>
                  </pic:spPr>
                </pic:pic>
              </a:graphicData>
            </a:graphic>
          </wp:anchor>
        </w:drawing>
      </w:r>
      <w:r>
        <w:rPr>
          <w:rFonts w:hint="eastAsia" w:ascii="微软雅黑" w:hAnsi="微软雅黑" w:eastAsia="微软雅黑" w:cs="宋体"/>
          <w:b/>
          <w:color w:val="202020"/>
          <w:sz w:val="24"/>
        </w:rPr>
        <w:drawing>
          <wp:anchor distT="0" distB="0" distL="114300" distR="114300" simplePos="0" relativeHeight="251673600" behindDoc="0" locked="0" layoutInCell="1" allowOverlap="1">
            <wp:simplePos x="0" y="0"/>
            <wp:positionH relativeFrom="column">
              <wp:posOffset>1639570</wp:posOffset>
            </wp:positionH>
            <wp:positionV relativeFrom="paragraph">
              <wp:posOffset>132715</wp:posOffset>
            </wp:positionV>
            <wp:extent cx="1472565" cy="529590"/>
            <wp:effectExtent l="19050" t="19050" r="13335" b="22860"/>
            <wp:wrapNone/>
            <wp:docPr id="922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 name="图片 49"/>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72565" cy="529590"/>
                    </a:xfrm>
                    <a:prstGeom prst="rect">
                      <a:avLst/>
                    </a:prstGeom>
                    <a:ln>
                      <a:solidFill>
                        <a:schemeClr val="accent1"/>
                      </a:solidFill>
                    </a:ln>
                  </pic:spPr>
                </pic:pic>
              </a:graphicData>
            </a:graphic>
          </wp:anchor>
        </w:drawing>
      </w:r>
      <w:r>
        <w:rPr>
          <w:rFonts w:hint="eastAsia" w:ascii="微软雅黑" w:hAnsi="微软雅黑" w:eastAsia="微软雅黑" w:cs="宋体"/>
          <w:b/>
          <w:color w:val="202020"/>
          <w:sz w:val="24"/>
        </w:rPr>
        <w:drawing>
          <wp:anchor distT="0" distB="0" distL="114300" distR="114300" simplePos="0" relativeHeight="251670528" behindDoc="0" locked="0" layoutInCell="1" allowOverlap="1">
            <wp:simplePos x="0" y="0"/>
            <wp:positionH relativeFrom="column">
              <wp:posOffset>3201670</wp:posOffset>
            </wp:positionH>
            <wp:positionV relativeFrom="paragraph">
              <wp:posOffset>139700</wp:posOffset>
            </wp:positionV>
            <wp:extent cx="1575435" cy="529590"/>
            <wp:effectExtent l="19050" t="19050" r="24765" b="22860"/>
            <wp:wrapNone/>
            <wp:docPr id="922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 name="图片 50"/>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75435" cy="529590"/>
                    </a:xfrm>
                    <a:prstGeom prst="rect">
                      <a:avLst/>
                    </a:prstGeom>
                    <a:ln>
                      <a:solidFill>
                        <a:schemeClr val="accent1"/>
                      </a:solidFill>
                    </a:ln>
                  </pic:spPr>
                </pic:pic>
              </a:graphicData>
            </a:graphic>
          </wp:anchor>
        </w:drawing>
      </w:r>
    </w:p>
    <w:p>
      <w:pPr>
        <w:spacing w:before="120" w:beforeLines="50" w:line="360" w:lineRule="auto"/>
        <w:rPr>
          <w:rFonts w:ascii="微软雅黑" w:hAnsi="微软雅黑" w:eastAsia="微软雅黑" w:cs="宋体"/>
          <w:b/>
          <w:color w:val="202020"/>
          <w:sz w:val="24"/>
          <w:shd w:val="clear" w:color="auto" w:fill="FFFFFF"/>
        </w:rPr>
      </w:pPr>
    </w:p>
    <w:p>
      <w:pPr>
        <w:spacing w:before="120" w:beforeLines="50" w:line="360" w:lineRule="auto"/>
        <w:rPr>
          <w:rFonts w:ascii="微软雅黑" w:hAnsi="微软雅黑" w:eastAsia="微软雅黑"/>
          <w:b/>
          <w:sz w:val="24"/>
          <w:szCs w:val="24"/>
        </w:rPr>
      </w:pPr>
      <w:r>
        <w:rPr>
          <w:rFonts w:hint="eastAsia" w:ascii="微软雅黑" w:hAnsi="微软雅黑" w:eastAsia="微软雅黑" w:cs="宋体"/>
          <w:b/>
          <w:color w:val="202020"/>
          <w:sz w:val="24"/>
        </w:rPr>
        <w:drawing>
          <wp:anchor distT="0" distB="0" distL="114300" distR="114300" simplePos="0" relativeHeight="251679744" behindDoc="0" locked="0" layoutInCell="1" allowOverlap="1">
            <wp:simplePos x="0" y="0"/>
            <wp:positionH relativeFrom="column">
              <wp:posOffset>4791710</wp:posOffset>
            </wp:positionH>
            <wp:positionV relativeFrom="paragraph">
              <wp:posOffset>1115060</wp:posOffset>
            </wp:positionV>
            <wp:extent cx="1678940" cy="571500"/>
            <wp:effectExtent l="19050" t="19050" r="16510" b="19050"/>
            <wp:wrapNone/>
            <wp:docPr id="923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 name="图片 47"/>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78940" cy="571500"/>
                    </a:xfrm>
                    <a:prstGeom prst="rect">
                      <a:avLst/>
                    </a:prstGeom>
                    <a:ln>
                      <a:solidFill>
                        <a:schemeClr val="accent1"/>
                      </a:solidFill>
                    </a:ln>
                  </pic:spPr>
                </pic:pic>
              </a:graphicData>
            </a:graphic>
          </wp:anchor>
        </w:drawing>
      </w:r>
      <w:r>
        <w:drawing>
          <wp:anchor distT="0" distB="0" distL="114300" distR="114300" simplePos="0" relativeHeight="251683840" behindDoc="0" locked="0" layoutInCell="1" allowOverlap="1">
            <wp:simplePos x="0" y="0"/>
            <wp:positionH relativeFrom="column">
              <wp:posOffset>-139065</wp:posOffset>
            </wp:positionH>
            <wp:positionV relativeFrom="paragraph">
              <wp:posOffset>509270</wp:posOffset>
            </wp:positionV>
            <wp:extent cx="1538605" cy="551815"/>
            <wp:effectExtent l="19050" t="19050" r="22934" b="19257"/>
            <wp:wrapNone/>
            <wp:docPr id="924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 name="图片 20"/>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38605" cy="551815"/>
                    </a:xfrm>
                    <a:prstGeom prst="rect">
                      <a:avLst/>
                    </a:prstGeom>
                    <a:ln>
                      <a:solidFill>
                        <a:schemeClr val="accent1"/>
                      </a:solidFill>
                    </a:ln>
                  </pic:spPr>
                </pic:pic>
              </a:graphicData>
            </a:graphic>
          </wp:anchor>
        </w:drawing>
      </w:r>
      <w:r>
        <w:drawing>
          <wp:anchor distT="0" distB="0" distL="114300" distR="114300" simplePos="0" relativeHeight="251684864" behindDoc="0" locked="0" layoutInCell="1" allowOverlap="1">
            <wp:simplePos x="0" y="0"/>
            <wp:positionH relativeFrom="column">
              <wp:posOffset>-139700</wp:posOffset>
            </wp:positionH>
            <wp:positionV relativeFrom="paragraph">
              <wp:posOffset>1115060</wp:posOffset>
            </wp:positionV>
            <wp:extent cx="1538605" cy="601345"/>
            <wp:effectExtent l="19050" t="19050" r="23495" b="27305"/>
            <wp:wrapNone/>
            <wp:docPr id="924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 name="图片 23"/>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538605" cy="601345"/>
                    </a:xfrm>
                    <a:prstGeom prst="rect">
                      <a:avLst/>
                    </a:prstGeom>
                    <a:ln>
                      <a:solidFill>
                        <a:schemeClr val="accent1"/>
                      </a:solidFill>
                    </a:ln>
                  </pic:spPr>
                </pic:pic>
              </a:graphicData>
            </a:graphic>
          </wp:anchor>
        </w:drawing>
      </w:r>
      <w:r>
        <w:drawing>
          <wp:anchor distT="0" distB="0" distL="114300" distR="114300" simplePos="0" relativeHeight="251682816" behindDoc="0" locked="0" layoutInCell="1" allowOverlap="1">
            <wp:simplePos x="0" y="0"/>
            <wp:positionH relativeFrom="column">
              <wp:posOffset>1518920</wp:posOffset>
            </wp:positionH>
            <wp:positionV relativeFrom="paragraph">
              <wp:posOffset>509270</wp:posOffset>
            </wp:positionV>
            <wp:extent cx="1515745" cy="548640"/>
            <wp:effectExtent l="19050" t="19050" r="27305" b="22860"/>
            <wp:wrapNone/>
            <wp:docPr id="924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 name="图片 24"/>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515745" cy="548640"/>
                    </a:xfrm>
                    <a:prstGeom prst="rect">
                      <a:avLst/>
                    </a:prstGeom>
                    <a:ln>
                      <a:solidFill>
                        <a:schemeClr val="accent1"/>
                      </a:solidFill>
                    </a:ln>
                  </pic:spPr>
                </pic:pic>
              </a:graphicData>
            </a:graphic>
          </wp:anchor>
        </w:drawing>
      </w:r>
      <w:r>
        <w:drawing>
          <wp:anchor distT="0" distB="0" distL="114300" distR="114300" simplePos="0" relativeHeight="251680768" behindDoc="0" locked="0" layoutInCell="1" allowOverlap="1">
            <wp:simplePos x="0" y="0"/>
            <wp:positionH relativeFrom="column">
              <wp:posOffset>3145155</wp:posOffset>
            </wp:positionH>
            <wp:positionV relativeFrom="paragraph">
              <wp:posOffset>1157605</wp:posOffset>
            </wp:positionV>
            <wp:extent cx="1548130" cy="562610"/>
            <wp:effectExtent l="19050" t="19050" r="13970" b="27940"/>
            <wp:wrapNone/>
            <wp:docPr id="9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图片 32"/>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48130" cy="562610"/>
                    </a:xfrm>
                    <a:prstGeom prst="rect">
                      <a:avLst/>
                    </a:prstGeom>
                    <a:ln>
                      <a:solidFill>
                        <a:schemeClr val="accent1"/>
                      </a:solidFill>
                    </a:ln>
                  </pic:spPr>
                </pic:pic>
              </a:graphicData>
            </a:graphic>
          </wp:anchor>
        </w:drawing>
      </w:r>
      <w:r>
        <w:drawing>
          <wp:anchor distT="0" distB="0" distL="114300" distR="114300" simplePos="0" relativeHeight="251681792" behindDoc="0" locked="0" layoutInCell="1" allowOverlap="1">
            <wp:simplePos x="0" y="0"/>
            <wp:positionH relativeFrom="column">
              <wp:posOffset>1539875</wp:posOffset>
            </wp:positionH>
            <wp:positionV relativeFrom="paragraph">
              <wp:posOffset>1157605</wp:posOffset>
            </wp:positionV>
            <wp:extent cx="1489710" cy="562610"/>
            <wp:effectExtent l="19050" t="19050" r="15240" b="27940"/>
            <wp:wrapNone/>
            <wp:docPr id="923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 name="图片 45"/>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89710" cy="562610"/>
                    </a:xfrm>
                    <a:prstGeom prst="rect">
                      <a:avLst/>
                    </a:prstGeom>
                    <a:ln>
                      <a:solidFill>
                        <a:schemeClr val="accent1"/>
                      </a:solidFill>
                    </a:ln>
                  </pic:spPr>
                </pic:pic>
              </a:graphicData>
            </a:graphic>
          </wp:anchor>
        </w:drawing>
      </w:r>
      <w:r>
        <w:drawing>
          <wp:anchor distT="0" distB="0" distL="114300" distR="114300" simplePos="0" relativeHeight="251685888" behindDoc="0" locked="0" layoutInCell="1" allowOverlap="1">
            <wp:simplePos x="0" y="0"/>
            <wp:positionH relativeFrom="column">
              <wp:posOffset>3231515</wp:posOffset>
            </wp:positionH>
            <wp:positionV relativeFrom="paragraph">
              <wp:posOffset>523240</wp:posOffset>
            </wp:positionV>
            <wp:extent cx="1510665" cy="538480"/>
            <wp:effectExtent l="19050" t="19050" r="12759" b="13380"/>
            <wp:wrapNone/>
            <wp:docPr id="92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 name="图片 1"/>
                    <pic:cNvPicPr>
                      <a:picLocks noChangeAspect="1" noChangeArrowheads="1"/>
                    </pic:cNvPicPr>
                  </pic:nvPicPr>
                  <pic:blipFill>
                    <a:blip r:embed="rId43" cstate="print"/>
                    <a:srcRect/>
                    <a:stretch>
                      <a:fillRect/>
                    </a:stretch>
                  </pic:blipFill>
                  <pic:spPr>
                    <a:xfrm>
                      <a:off x="0" y="0"/>
                      <a:ext cx="1510665" cy="538480"/>
                    </a:xfrm>
                    <a:prstGeom prst="rect">
                      <a:avLst/>
                    </a:prstGeom>
                    <a:noFill/>
                    <a:ln w="9525">
                      <a:solidFill>
                        <a:schemeClr val="accent1"/>
                      </a:solidFill>
                      <a:miter lim="800000"/>
                      <a:headEnd/>
                      <a:tailEnd/>
                    </a:ln>
                  </pic:spPr>
                </pic:pic>
              </a:graphicData>
            </a:graphic>
          </wp:anchor>
        </w:drawing>
      </w:r>
      <w:r>
        <w:rPr>
          <w:rFonts w:hint="eastAsia" w:ascii="微软雅黑" w:hAnsi="微软雅黑" w:eastAsia="微软雅黑" w:cs="宋体"/>
          <w:b/>
          <w:color w:val="202020"/>
          <w:sz w:val="24"/>
          <w:shd w:val="clear" w:color="auto" w:fill="FFFFFF"/>
        </w:rPr>
        <w:t>部分知名高校案例：</w:t>
      </w:r>
      <w:r>
        <w:rPr>
          <w:rFonts w:hint="eastAsia" w:ascii="微软雅黑" w:hAnsi="微软雅黑" w:eastAsia="微软雅黑"/>
          <w:b/>
          <w:sz w:val="24"/>
          <w:szCs w:val="24"/>
        </w:rPr>
        <w:t>关注邮箱稳定性、安全、海外邮件、反垃圾邮件病毒邮件</w:t>
      </w:r>
    </w:p>
    <w:p>
      <w:pPr>
        <w:rPr>
          <w:rFonts w:ascii="微软雅黑" w:hAnsi="微软雅黑" w:eastAsia="微软雅黑" w:cs="宋体"/>
          <w:b/>
          <w:color w:val="202020"/>
          <w:sz w:val="24"/>
          <w:shd w:val="clear" w:color="auto" w:fill="FFFFFF"/>
        </w:rPr>
      </w:pPr>
      <w:r>
        <w:drawing>
          <wp:anchor distT="0" distB="0" distL="114300" distR="114300" simplePos="0" relativeHeight="251678720" behindDoc="0" locked="0" layoutInCell="1" allowOverlap="1">
            <wp:simplePos x="0" y="0"/>
            <wp:positionH relativeFrom="column">
              <wp:posOffset>4815205</wp:posOffset>
            </wp:positionH>
            <wp:positionV relativeFrom="paragraph">
              <wp:posOffset>40640</wp:posOffset>
            </wp:positionV>
            <wp:extent cx="1653540" cy="514350"/>
            <wp:effectExtent l="19050" t="19050" r="22860" b="19050"/>
            <wp:wrapNone/>
            <wp:docPr id="92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 name="图片 31"/>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53540" cy="514350"/>
                    </a:xfrm>
                    <a:prstGeom prst="rect">
                      <a:avLst/>
                    </a:prstGeom>
                    <a:ln>
                      <a:solidFill>
                        <a:schemeClr val="accent1"/>
                      </a:solidFill>
                    </a:ln>
                  </pic:spPr>
                </pic:pic>
              </a:graphicData>
            </a:graphic>
          </wp:anchor>
        </w:drawing>
      </w:r>
    </w:p>
    <w:p>
      <w:pPr>
        <w:rPr>
          <w:rFonts w:ascii="微软雅黑" w:hAnsi="微软雅黑" w:eastAsia="微软雅黑" w:cs="宋体"/>
          <w:b/>
          <w:color w:val="202020"/>
          <w:sz w:val="24"/>
          <w:shd w:val="clear" w:color="auto" w:fill="FFFFFF"/>
        </w:rPr>
      </w:pPr>
    </w:p>
    <w:p>
      <w:pPr>
        <w:rPr>
          <w:rFonts w:ascii="微软雅黑" w:hAnsi="微软雅黑" w:eastAsia="微软雅黑" w:cs="宋体"/>
          <w:b/>
          <w:color w:val="202020"/>
          <w:sz w:val="24"/>
          <w:shd w:val="clear" w:color="auto" w:fill="FFFFFF"/>
        </w:rPr>
      </w:pPr>
    </w:p>
    <w:p>
      <w:pPr>
        <w:rPr>
          <w:rFonts w:ascii="微软雅黑" w:hAnsi="微软雅黑" w:eastAsia="微软雅黑" w:cs="宋体"/>
          <w:b/>
          <w:color w:val="202020"/>
          <w:sz w:val="24"/>
          <w:shd w:val="clear" w:color="auto" w:fill="FFFFFF"/>
        </w:rPr>
      </w:pPr>
    </w:p>
    <w:p>
      <w:pPr>
        <w:rPr>
          <w:rFonts w:ascii="微软雅黑" w:hAnsi="微软雅黑" w:eastAsia="微软雅黑" w:cs="宋体"/>
          <w:b/>
          <w:color w:val="202020"/>
          <w:sz w:val="24"/>
          <w:shd w:val="clear" w:color="auto" w:fill="FFFFFF"/>
        </w:rPr>
      </w:pPr>
    </w:p>
    <w:p>
      <w:pPr>
        <w:rPr>
          <w:rFonts w:ascii="微软雅黑" w:hAnsi="微软雅黑" w:eastAsia="微软雅黑" w:cs="宋体"/>
          <w:b/>
          <w:color w:val="202020"/>
          <w:sz w:val="24"/>
          <w:shd w:val="clear" w:color="auto" w:fill="FFFFFF"/>
        </w:rPr>
      </w:pPr>
    </w:p>
    <w:p>
      <w:pPr>
        <w:rPr>
          <w:rFonts w:ascii="微软雅黑" w:hAnsi="微软雅黑" w:eastAsia="微软雅黑" w:cs="宋体"/>
          <w:b/>
          <w:color w:val="202020"/>
          <w:sz w:val="24"/>
          <w:shd w:val="clear" w:color="auto" w:fill="FFFFFF"/>
        </w:rPr>
      </w:pPr>
      <w:r>
        <w:rPr>
          <w:rFonts w:ascii="微软雅黑" w:hAnsi="微软雅黑" w:eastAsia="微软雅黑" w:cs="宋体"/>
          <w:b/>
          <w:color w:val="202020"/>
          <w:szCs w:val="21"/>
        </w:rPr>
        <w:drawing>
          <wp:anchor distT="0" distB="0" distL="114300" distR="114300" simplePos="0" relativeHeight="251687936" behindDoc="0" locked="0" layoutInCell="1" allowOverlap="1">
            <wp:simplePos x="0" y="0"/>
            <wp:positionH relativeFrom="column">
              <wp:posOffset>82550</wp:posOffset>
            </wp:positionH>
            <wp:positionV relativeFrom="paragraph">
              <wp:posOffset>76200</wp:posOffset>
            </wp:positionV>
            <wp:extent cx="2936240" cy="4274185"/>
            <wp:effectExtent l="19050" t="0" r="0" b="0"/>
            <wp:wrapNone/>
            <wp:docPr id="3" name="图片 4" descr="C:\Users\Administrator\Desktop\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122.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36240" cy="4274185"/>
                    </a:xfrm>
                    <a:prstGeom prst="rect">
                      <a:avLst/>
                    </a:prstGeom>
                    <a:noFill/>
                    <a:ln>
                      <a:noFill/>
                    </a:ln>
                  </pic:spPr>
                </pic:pic>
              </a:graphicData>
            </a:graphic>
          </wp:anchor>
        </w:drawing>
      </w:r>
    </w:p>
    <w:p>
      <w:pPr>
        <w:rPr>
          <w:rFonts w:ascii="微软雅黑" w:hAnsi="微软雅黑" w:eastAsia="微软雅黑" w:cs="宋体"/>
          <w:b/>
          <w:color w:val="202020"/>
          <w:sz w:val="24"/>
          <w:shd w:val="clear" w:color="auto" w:fill="FFFFFF"/>
        </w:rPr>
      </w:pPr>
    </w:p>
    <w:p>
      <w:pPr>
        <w:rPr>
          <w:rFonts w:ascii="微软雅黑" w:hAnsi="微软雅黑" w:eastAsia="微软雅黑" w:cs="宋体"/>
          <w:b/>
          <w:color w:val="202020"/>
          <w:sz w:val="24"/>
          <w:shd w:val="clear" w:color="auto" w:fill="FFFFFF"/>
        </w:rPr>
      </w:pPr>
      <w:r>
        <w:drawing>
          <wp:anchor distT="0" distB="0" distL="114300" distR="114300" simplePos="0" relativeHeight="251698176" behindDoc="0" locked="0" layoutInCell="1" allowOverlap="1">
            <wp:simplePos x="0" y="0"/>
            <wp:positionH relativeFrom="column">
              <wp:posOffset>2652395</wp:posOffset>
            </wp:positionH>
            <wp:positionV relativeFrom="paragraph">
              <wp:posOffset>105410</wp:posOffset>
            </wp:positionV>
            <wp:extent cx="4272915" cy="3171190"/>
            <wp:effectExtent l="0" t="1587"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rot="5400000">
                      <a:off x="0" y="0"/>
                      <a:ext cx="4273179" cy="3171201"/>
                    </a:xfrm>
                    <a:prstGeom prst="rect">
                      <a:avLst/>
                    </a:prstGeom>
                    <a:noFill/>
                    <a:ln>
                      <a:noFill/>
                    </a:ln>
                  </pic:spPr>
                </pic:pic>
              </a:graphicData>
            </a:graphic>
          </wp:anchor>
        </w:drawing>
      </w:r>
    </w:p>
    <w:p>
      <w:pPr>
        <w:rPr>
          <w:rFonts w:ascii="微软雅黑" w:hAnsi="微软雅黑" w:eastAsia="微软雅黑" w:cs="宋体"/>
          <w:b/>
          <w:color w:val="202020"/>
          <w:sz w:val="24"/>
          <w:shd w:val="clear" w:color="auto" w:fill="FFFFFF"/>
        </w:rPr>
      </w:pPr>
    </w:p>
    <w:p>
      <w:pPr>
        <w:rPr>
          <w:rFonts w:ascii="微软雅黑" w:hAnsi="微软雅黑" w:eastAsia="微软雅黑" w:cs="宋体"/>
          <w:b/>
          <w:color w:val="202020"/>
          <w:sz w:val="24"/>
          <w:shd w:val="clear" w:color="auto" w:fill="FFFFFF"/>
        </w:rPr>
      </w:pPr>
    </w:p>
    <w:p>
      <w:pPr>
        <w:spacing w:line="288" w:lineRule="auto"/>
        <w:rPr>
          <w:rFonts w:ascii="微软雅黑" w:hAnsi="微软雅黑" w:eastAsia="微软雅黑" w:cs="宋体"/>
          <w:b/>
          <w:color w:val="202020"/>
          <w:szCs w:val="21"/>
          <w:shd w:val="clear" w:color="auto" w:fill="FFFFFF"/>
        </w:rPr>
      </w:pPr>
    </w:p>
    <w:p>
      <w:pPr>
        <w:spacing w:line="288" w:lineRule="auto"/>
        <w:rPr>
          <w:rFonts w:ascii="微软雅黑" w:hAnsi="微软雅黑" w:eastAsia="微软雅黑" w:cs="宋体"/>
          <w:b/>
          <w:color w:val="202020"/>
          <w:szCs w:val="21"/>
          <w:shd w:val="clear" w:color="auto" w:fill="FFFFFF"/>
        </w:rPr>
      </w:pPr>
    </w:p>
    <w:p>
      <w:pPr>
        <w:spacing w:line="288" w:lineRule="auto"/>
        <w:rPr>
          <w:rFonts w:ascii="微软雅黑" w:hAnsi="微软雅黑" w:eastAsia="微软雅黑" w:cs="宋体"/>
          <w:b/>
          <w:color w:val="202020"/>
          <w:szCs w:val="21"/>
          <w:shd w:val="clear" w:color="auto" w:fill="FFFFFF"/>
        </w:rPr>
      </w:pPr>
    </w:p>
    <w:p>
      <w:pPr>
        <w:spacing w:line="288" w:lineRule="auto"/>
        <w:rPr>
          <w:rFonts w:ascii="微软雅黑" w:hAnsi="微软雅黑" w:eastAsia="微软雅黑" w:cs="宋体"/>
          <w:b/>
          <w:color w:val="202020"/>
          <w:szCs w:val="21"/>
          <w:shd w:val="clear" w:color="auto" w:fill="FFFFFF"/>
        </w:rPr>
      </w:pPr>
    </w:p>
    <w:p>
      <w:pPr>
        <w:spacing w:line="288" w:lineRule="auto"/>
        <w:rPr>
          <w:rFonts w:ascii="微软雅黑" w:hAnsi="微软雅黑" w:eastAsia="微软雅黑" w:cs="宋体"/>
          <w:b/>
          <w:color w:val="202020"/>
          <w:szCs w:val="21"/>
          <w:shd w:val="clear" w:color="auto" w:fill="FFFFFF"/>
        </w:rPr>
      </w:pPr>
    </w:p>
    <w:p>
      <w:pPr>
        <w:spacing w:line="288" w:lineRule="auto"/>
        <w:rPr>
          <w:rFonts w:ascii="微软雅黑" w:hAnsi="微软雅黑" w:eastAsia="微软雅黑" w:cs="宋体"/>
          <w:b/>
          <w:color w:val="202020"/>
          <w:szCs w:val="21"/>
          <w:shd w:val="clear" w:color="auto" w:fill="FFFFFF"/>
        </w:rPr>
      </w:pPr>
    </w:p>
    <w:p>
      <w:pPr>
        <w:spacing w:line="288" w:lineRule="auto"/>
        <w:rPr>
          <w:rFonts w:ascii="微软雅黑" w:hAnsi="微软雅黑" w:eastAsia="微软雅黑" w:cs="宋体"/>
          <w:b/>
          <w:color w:val="202020"/>
          <w:szCs w:val="21"/>
          <w:shd w:val="clear" w:color="auto" w:fill="FFFFFF"/>
        </w:rPr>
      </w:pPr>
    </w:p>
    <w:p>
      <w:pPr>
        <w:spacing w:line="288" w:lineRule="auto"/>
        <w:rPr>
          <w:rFonts w:ascii="微软雅黑" w:hAnsi="微软雅黑" w:eastAsia="微软雅黑" w:cs="宋体"/>
          <w:b/>
          <w:color w:val="202020"/>
          <w:szCs w:val="21"/>
          <w:shd w:val="clear" w:color="auto" w:fill="FFFFFF"/>
        </w:rPr>
      </w:pPr>
    </w:p>
    <w:p>
      <w:pPr>
        <w:spacing w:line="288" w:lineRule="auto"/>
        <w:rPr>
          <w:rFonts w:ascii="微软雅黑" w:hAnsi="微软雅黑" w:eastAsia="微软雅黑" w:cs="宋体"/>
          <w:b/>
          <w:color w:val="202020"/>
          <w:szCs w:val="21"/>
          <w:shd w:val="clear" w:color="auto" w:fill="FFFFFF"/>
        </w:rPr>
      </w:pPr>
    </w:p>
    <w:p>
      <w:pPr>
        <w:spacing w:line="312" w:lineRule="auto"/>
        <w:rPr>
          <w:rFonts w:ascii="微软雅黑" w:hAnsi="微软雅黑" w:eastAsia="微软雅黑" w:cs="宋体"/>
          <w:b/>
          <w:color w:val="202020"/>
          <w:sz w:val="24"/>
          <w:shd w:val="clear" w:color="auto" w:fill="FFFFFF"/>
        </w:rPr>
      </w:pPr>
    </w:p>
    <w:p/>
    <w:p/>
    <w:p/>
    <w:p/>
    <w:p/>
    <w:sectPr>
      <w:footerReference r:id="rId4" w:type="first"/>
      <w:headerReference r:id="rId3" w:type="default"/>
      <w:pgSz w:w="11906" w:h="16838"/>
      <w:pgMar w:top="1440" w:right="964" w:bottom="1440" w:left="964" w:header="714" w:footer="522" w:gutter="0"/>
      <w:pgBorders w:offsetFrom="page">
        <w:top w:val="double" w:color="auto" w:sz="4" w:space="24"/>
        <w:left w:val="double" w:color="auto" w:sz="4" w:space="24"/>
        <w:bottom w:val="double" w:color="auto" w:sz="4" w:space="24"/>
        <w:right w:val="double" w:color="auto" w:sz="4" w:space="24"/>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701"/>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10"/>
      </w:pBdr>
      <w:spacing w:line="280" w:lineRule="exact"/>
      <w:ind w:right="-51"/>
      <w:jc w:val="right"/>
      <w:rPr>
        <w:rFonts w:ascii="微软雅黑" w:hAnsi="微软雅黑" w:eastAsia="微软雅黑"/>
      </w:rPr>
    </w:pPr>
    <w:r>
      <w:drawing>
        <wp:anchor distT="0" distB="0" distL="114300" distR="114300" simplePos="0" relativeHeight="251660288" behindDoc="0" locked="0" layoutInCell="1" allowOverlap="1">
          <wp:simplePos x="0" y="0"/>
          <wp:positionH relativeFrom="column">
            <wp:posOffset>-8890</wp:posOffset>
          </wp:positionH>
          <wp:positionV relativeFrom="paragraph">
            <wp:posOffset>-90170</wp:posOffset>
          </wp:positionV>
          <wp:extent cx="1276350" cy="3460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2588" cy="347553"/>
                  </a:xfrm>
                  <a:prstGeom prst="rect">
                    <a:avLst/>
                  </a:prstGeom>
                </pic:spPr>
              </pic:pic>
            </a:graphicData>
          </a:graphic>
        </wp:anchor>
      </w:drawing>
    </w:r>
    <w:r>
      <w:rPr>
        <w:rFonts w:hint="eastAsia" w:ascii="微软雅黑" w:hAnsi="微软雅黑" w:eastAsia="微软雅黑"/>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2"/>
      <w:lvlText w:val="%1"/>
      <w:lvlJc w:val="left"/>
      <w:pPr>
        <w:ind w:left="432" w:hanging="432"/>
      </w:pPr>
    </w:lvl>
    <w:lvl w:ilvl="1" w:tentative="0">
      <w:start w:val="1"/>
      <w:numFmt w:val="decimal"/>
      <w:pStyle w:val="3"/>
      <w:lvlText w:val="%1.%2"/>
      <w:lvlJc w:val="left"/>
      <w:pPr>
        <w:ind w:left="4829"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37FD1612"/>
    <w:multiLevelType w:val="multilevel"/>
    <w:tmpl w:val="37FD1612"/>
    <w:lvl w:ilvl="0" w:tentative="0">
      <w:start w:val="2"/>
      <w:numFmt w:val="japaneseCounting"/>
      <w:lvlText w:val="第%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EB24C6"/>
    <w:multiLevelType w:val="multilevel"/>
    <w:tmpl w:val="69EB24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96"/>
    <w:rsid w:val="000008DB"/>
    <w:rsid w:val="00003194"/>
    <w:rsid w:val="000045F6"/>
    <w:rsid w:val="00004643"/>
    <w:rsid w:val="0000610B"/>
    <w:rsid w:val="00006738"/>
    <w:rsid w:val="00006B46"/>
    <w:rsid w:val="00013379"/>
    <w:rsid w:val="00014651"/>
    <w:rsid w:val="00015695"/>
    <w:rsid w:val="00017BDF"/>
    <w:rsid w:val="0002041A"/>
    <w:rsid w:val="00023552"/>
    <w:rsid w:val="00027935"/>
    <w:rsid w:val="000309B2"/>
    <w:rsid w:val="00031566"/>
    <w:rsid w:val="00031874"/>
    <w:rsid w:val="000328AF"/>
    <w:rsid w:val="00032DBB"/>
    <w:rsid w:val="00033DE0"/>
    <w:rsid w:val="000366D7"/>
    <w:rsid w:val="00036C15"/>
    <w:rsid w:val="00037D74"/>
    <w:rsid w:val="00042E59"/>
    <w:rsid w:val="000436F8"/>
    <w:rsid w:val="0004485F"/>
    <w:rsid w:val="00045767"/>
    <w:rsid w:val="00046EC5"/>
    <w:rsid w:val="000514B4"/>
    <w:rsid w:val="00054E42"/>
    <w:rsid w:val="000559D9"/>
    <w:rsid w:val="00055F8D"/>
    <w:rsid w:val="00056C30"/>
    <w:rsid w:val="000610E6"/>
    <w:rsid w:val="000613EC"/>
    <w:rsid w:val="000626BD"/>
    <w:rsid w:val="00063393"/>
    <w:rsid w:val="00065280"/>
    <w:rsid w:val="00066510"/>
    <w:rsid w:val="000666A7"/>
    <w:rsid w:val="000735A2"/>
    <w:rsid w:val="000821B8"/>
    <w:rsid w:val="0008227B"/>
    <w:rsid w:val="000826FB"/>
    <w:rsid w:val="00083CA9"/>
    <w:rsid w:val="0008427C"/>
    <w:rsid w:val="00084493"/>
    <w:rsid w:val="0008548B"/>
    <w:rsid w:val="000876AE"/>
    <w:rsid w:val="00087A53"/>
    <w:rsid w:val="00090612"/>
    <w:rsid w:val="00090755"/>
    <w:rsid w:val="00090D76"/>
    <w:rsid w:val="0009130D"/>
    <w:rsid w:val="00091AAB"/>
    <w:rsid w:val="000941BF"/>
    <w:rsid w:val="00094BFA"/>
    <w:rsid w:val="00095256"/>
    <w:rsid w:val="000955B1"/>
    <w:rsid w:val="00096E52"/>
    <w:rsid w:val="00097D5A"/>
    <w:rsid w:val="000A02C7"/>
    <w:rsid w:val="000A412D"/>
    <w:rsid w:val="000A524C"/>
    <w:rsid w:val="000A5902"/>
    <w:rsid w:val="000A6962"/>
    <w:rsid w:val="000A6992"/>
    <w:rsid w:val="000A7024"/>
    <w:rsid w:val="000B1150"/>
    <w:rsid w:val="000B1C05"/>
    <w:rsid w:val="000B40AC"/>
    <w:rsid w:val="000B5505"/>
    <w:rsid w:val="000B655E"/>
    <w:rsid w:val="000C193F"/>
    <w:rsid w:val="000C5E43"/>
    <w:rsid w:val="000D0733"/>
    <w:rsid w:val="000D0996"/>
    <w:rsid w:val="000D1E57"/>
    <w:rsid w:val="000D4086"/>
    <w:rsid w:val="000D50C1"/>
    <w:rsid w:val="000D6F72"/>
    <w:rsid w:val="000D78D2"/>
    <w:rsid w:val="000E036E"/>
    <w:rsid w:val="000E06B6"/>
    <w:rsid w:val="000E0744"/>
    <w:rsid w:val="000E0AC9"/>
    <w:rsid w:val="000E0CED"/>
    <w:rsid w:val="000E1DEE"/>
    <w:rsid w:val="000E32A9"/>
    <w:rsid w:val="000E3DCD"/>
    <w:rsid w:val="000E4A71"/>
    <w:rsid w:val="000E4CBC"/>
    <w:rsid w:val="000E592D"/>
    <w:rsid w:val="000E6156"/>
    <w:rsid w:val="000E64A9"/>
    <w:rsid w:val="000E6533"/>
    <w:rsid w:val="000E743C"/>
    <w:rsid w:val="000F193B"/>
    <w:rsid w:val="000F2F77"/>
    <w:rsid w:val="000F332C"/>
    <w:rsid w:val="000F4D3E"/>
    <w:rsid w:val="0010434A"/>
    <w:rsid w:val="001107DD"/>
    <w:rsid w:val="0011101D"/>
    <w:rsid w:val="001111DC"/>
    <w:rsid w:val="00113639"/>
    <w:rsid w:val="001141BC"/>
    <w:rsid w:val="00114CB0"/>
    <w:rsid w:val="001151E1"/>
    <w:rsid w:val="00120F25"/>
    <w:rsid w:val="001211EA"/>
    <w:rsid w:val="001214FC"/>
    <w:rsid w:val="00121578"/>
    <w:rsid w:val="00121D1A"/>
    <w:rsid w:val="001309C4"/>
    <w:rsid w:val="00134CDB"/>
    <w:rsid w:val="0013518A"/>
    <w:rsid w:val="001364AF"/>
    <w:rsid w:val="001365AC"/>
    <w:rsid w:val="0014316A"/>
    <w:rsid w:val="001441ED"/>
    <w:rsid w:val="00144241"/>
    <w:rsid w:val="00145D9B"/>
    <w:rsid w:val="00146AF8"/>
    <w:rsid w:val="00147CEE"/>
    <w:rsid w:val="00147E1F"/>
    <w:rsid w:val="00153292"/>
    <w:rsid w:val="00153911"/>
    <w:rsid w:val="00153A8E"/>
    <w:rsid w:val="00154B63"/>
    <w:rsid w:val="00155451"/>
    <w:rsid w:val="0015581A"/>
    <w:rsid w:val="001567EE"/>
    <w:rsid w:val="00157490"/>
    <w:rsid w:val="00160CCB"/>
    <w:rsid w:val="00160D6B"/>
    <w:rsid w:val="00160E89"/>
    <w:rsid w:val="001626B3"/>
    <w:rsid w:val="00165CDB"/>
    <w:rsid w:val="00166821"/>
    <w:rsid w:val="00166904"/>
    <w:rsid w:val="00166AFA"/>
    <w:rsid w:val="00167F6F"/>
    <w:rsid w:val="00170306"/>
    <w:rsid w:val="00170D5F"/>
    <w:rsid w:val="00171831"/>
    <w:rsid w:val="001736F7"/>
    <w:rsid w:val="001743B4"/>
    <w:rsid w:val="001747A2"/>
    <w:rsid w:val="00174A52"/>
    <w:rsid w:val="00175029"/>
    <w:rsid w:val="00176088"/>
    <w:rsid w:val="0017640B"/>
    <w:rsid w:val="00176418"/>
    <w:rsid w:val="00176CB2"/>
    <w:rsid w:val="00177FBA"/>
    <w:rsid w:val="001810CB"/>
    <w:rsid w:val="00182345"/>
    <w:rsid w:val="00183B4D"/>
    <w:rsid w:val="00183DC6"/>
    <w:rsid w:val="0018544F"/>
    <w:rsid w:val="00192280"/>
    <w:rsid w:val="00193F69"/>
    <w:rsid w:val="00194ADA"/>
    <w:rsid w:val="0019624B"/>
    <w:rsid w:val="00197692"/>
    <w:rsid w:val="00197A14"/>
    <w:rsid w:val="001A039F"/>
    <w:rsid w:val="001A096B"/>
    <w:rsid w:val="001A145A"/>
    <w:rsid w:val="001A1F93"/>
    <w:rsid w:val="001A7D4A"/>
    <w:rsid w:val="001B147A"/>
    <w:rsid w:val="001B255B"/>
    <w:rsid w:val="001B3C19"/>
    <w:rsid w:val="001B42CE"/>
    <w:rsid w:val="001B4561"/>
    <w:rsid w:val="001B4E4D"/>
    <w:rsid w:val="001B4F8F"/>
    <w:rsid w:val="001B502F"/>
    <w:rsid w:val="001B54A2"/>
    <w:rsid w:val="001B620D"/>
    <w:rsid w:val="001B635F"/>
    <w:rsid w:val="001B6B44"/>
    <w:rsid w:val="001C1691"/>
    <w:rsid w:val="001C1B59"/>
    <w:rsid w:val="001C1C71"/>
    <w:rsid w:val="001C1D51"/>
    <w:rsid w:val="001C467C"/>
    <w:rsid w:val="001D0078"/>
    <w:rsid w:val="001D0BCD"/>
    <w:rsid w:val="001D1148"/>
    <w:rsid w:val="001D2543"/>
    <w:rsid w:val="001D5ACF"/>
    <w:rsid w:val="001D7081"/>
    <w:rsid w:val="001D76B4"/>
    <w:rsid w:val="001D7852"/>
    <w:rsid w:val="001E24BB"/>
    <w:rsid w:val="001E27C0"/>
    <w:rsid w:val="001E3F44"/>
    <w:rsid w:val="001E4454"/>
    <w:rsid w:val="001E55C0"/>
    <w:rsid w:val="001E5772"/>
    <w:rsid w:val="001E5C6F"/>
    <w:rsid w:val="001E6C85"/>
    <w:rsid w:val="001E77D6"/>
    <w:rsid w:val="001F0CF3"/>
    <w:rsid w:val="001F4AC9"/>
    <w:rsid w:val="001F526D"/>
    <w:rsid w:val="001F79EF"/>
    <w:rsid w:val="002006EA"/>
    <w:rsid w:val="002015B2"/>
    <w:rsid w:val="00201B90"/>
    <w:rsid w:val="00202488"/>
    <w:rsid w:val="00202D0F"/>
    <w:rsid w:val="0020351E"/>
    <w:rsid w:val="002036D6"/>
    <w:rsid w:val="00203832"/>
    <w:rsid w:val="0020435D"/>
    <w:rsid w:val="00204F5E"/>
    <w:rsid w:val="002106A4"/>
    <w:rsid w:val="0021108E"/>
    <w:rsid w:val="002119E3"/>
    <w:rsid w:val="00211A48"/>
    <w:rsid w:val="00211D07"/>
    <w:rsid w:val="0022240E"/>
    <w:rsid w:val="0022324E"/>
    <w:rsid w:val="00226958"/>
    <w:rsid w:val="00226DA8"/>
    <w:rsid w:val="00226F5C"/>
    <w:rsid w:val="002273B1"/>
    <w:rsid w:val="002278B3"/>
    <w:rsid w:val="00230B9B"/>
    <w:rsid w:val="002313B3"/>
    <w:rsid w:val="002315C9"/>
    <w:rsid w:val="00231B42"/>
    <w:rsid w:val="0023213E"/>
    <w:rsid w:val="00232671"/>
    <w:rsid w:val="00232AD3"/>
    <w:rsid w:val="00232EFC"/>
    <w:rsid w:val="002330BE"/>
    <w:rsid w:val="002335BC"/>
    <w:rsid w:val="00233B8F"/>
    <w:rsid w:val="00234C5B"/>
    <w:rsid w:val="00234F8D"/>
    <w:rsid w:val="00235D2E"/>
    <w:rsid w:val="00242D5A"/>
    <w:rsid w:val="00243896"/>
    <w:rsid w:val="00244123"/>
    <w:rsid w:val="002455F9"/>
    <w:rsid w:val="00246AB6"/>
    <w:rsid w:val="00246AD2"/>
    <w:rsid w:val="00247BB0"/>
    <w:rsid w:val="00250B7A"/>
    <w:rsid w:val="002512B6"/>
    <w:rsid w:val="00252B20"/>
    <w:rsid w:val="0025339F"/>
    <w:rsid w:val="00255410"/>
    <w:rsid w:val="00255C42"/>
    <w:rsid w:val="002565E9"/>
    <w:rsid w:val="0026021B"/>
    <w:rsid w:val="002602EC"/>
    <w:rsid w:val="002610E8"/>
    <w:rsid w:val="0026426E"/>
    <w:rsid w:val="00266368"/>
    <w:rsid w:val="00266E6F"/>
    <w:rsid w:val="00266E93"/>
    <w:rsid w:val="0027082C"/>
    <w:rsid w:val="00270E4C"/>
    <w:rsid w:val="002716E4"/>
    <w:rsid w:val="00271BBC"/>
    <w:rsid w:val="00274D15"/>
    <w:rsid w:val="0027511B"/>
    <w:rsid w:val="0027525E"/>
    <w:rsid w:val="002752B3"/>
    <w:rsid w:val="00276993"/>
    <w:rsid w:val="00276CFE"/>
    <w:rsid w:val="0028008C"/>
    <w:rsid w:val="00280587"/>
    <w:rsid w:val="00280D9D"/>
    <w:rsid w:val="00282A93"/>
    <w:rsid w:val="00283556"/>
    <w:rsid w:val="00283778"/>
    <w:rsid w:val="00285841"/>
    <w:rsid w:val="00286510"/>
    <w:rsid w:val="002911C4"/>
    <w:rsid w:val="002911D6"/>
    <w:rsid w:val="00292C39"/>
    <w:rsid w:val="002957E9"/>
    <w:rsid w:val="002A2F74"/>
    <w:rsid w:val="002A40F6"/>
    <w:rsid w:val="002A45BF"/>
    <w:rsid w:val="002A6B64"/>
    <w:rsid w:val="002B15C7"/>
    <w:rsid w:val="002B234B"/>
    <w:rsid w:val="002B58AF"/>
    <w:rsid w:val="002B648F"/>
    <w:rsid w:val="002B7B19"/>
    <w:rsid w:val="002C03ED"/>
    <w:rsid w:val="002C1143"/>
    <w:rsid w:val="002C2691"/>
    <w:rsid w:val="002C38C2"/>
    <w:rsid w:val="002C4D44"/>
    <w:rsid w:val="002C606D"/>
    <w:rsid w:val="002C63C9"/>
    <w:rsid w:val="002C7ADB"/>
    <w:rsid w:val="002D0A29"/>
    <w:rsid w:val="002D1AB9"/>
    <w:rsid w:val="002D2056"/>
    <w:rsid w:val="002D257C"/>
    <w:rsid w:val="002D3E08"/>
    <w:rsid w:val="002D474E"/>
    <w:rsid w:val="002D4D0D"/>
    <w:rsid w:val="002D6479"/>
    <w:rsid w:val="002D6D55"/>
    <w:rsid w:val="002D7082"/>
    <w:rsid w:val="002E0C05"/>
    <w:rsid w:val="002E0FBC"/>
    <w:rsid w:val="002E1206"/>
    <w:rsid w:val="002E3235"/>
    <w:rsid w:val="002E3C97"/>
    <w:rsid w:val="002E3DFA"/>
    <w:rsid w:val="002E3FB9"/>
    <w:rsid w:val="002E5603"/>
    <w:rsid w:val="002E565C"/>
    <w:rsid w:val="002E674E"/>
    <w:rsid w:val="002E6C2F"/>
    <w:rsid w:val="002F51EF"/>
    <w:rsid w:val="002F5B69"/>
    <w:rsid w:val="002F5F51"/>
    <w:rsid w:val="002F6D03"/>
    <w:rsid w:val="0030039F"/>
    <w:rsid w:val="00300B54"/>
    <w:rsid w:val="003026A4"/>
    <w:rsid w:val="003028DB"/>
    <w:rsid w:val="00304949"/>
    <w:rsid w:val="00305F27"/>
    <w:rsid w:val="003072F3"/>
    <w:rsid w:val="00312E45"/>
    <w:rsid w:val="00314811"/>
    <w:rsid w:val="00315CB7"/>
    <w:rsid w:val="0032598B"/>
    <w:rsid w:val="00325DEF"/>
    <w:rsid w:val="00326663"/>
    <w:rsid w:val="0032694B"/>
    <w:rsid w:val="003271D0"/>
    <w:rsid w:val="003315D2"/>
    <w:rsid w:val="003316A7"/>
    <w:rsid w:val="0033224A"/>
    <w:rsid w:val="00332651"/>
    <w:rsid w:val="003326AB"/>
    <w:rsid w:val="0033310B"/>
    <w:rsid w:val="00333C37"/>
    <w:rsid w:val="00336CEF"/>
    <w:rsid w:val="0033750C"/>
    <w:rsid w:val="00337775"/>
    <w:rsid w:val="00340796"/>
    <w:rsid w:val="003430D5"/>
    <w:rsid w:val="00343889"/>
    <w:rsid w:val="00344494"/>
    <w:rsid w:val="0034539B"/>
    <w:rsid w:val="00345FC0"/>
    <w:rsid w:val="00347F29"/>
    <w:rsid w:val="00350368"/>
    <w:rsid w:val="00350CDF"/>
    <w:rsid w:val="00351371"/>
    <w:rsid w:val="00351A4C"/>
    <w:rsid w:val="00351B99"/>
    <w:rsid w:val="00351D77"/>
    <w:rsid w:val="00352E65"/>
    <w:rsid w:val="00353498"/>
    <w:rsid w:val="00353FEA"/>
    <w:rsid w:val="00361190"/>
    <w:rsid w:val="003611CB"/>
    <w:rsid w:val="003613AB"/>
    <w:rsid w:val="00361877"/>
    <w:rsid w:val="00361A3A"/>
    <w:rsid w:val="00362F33"/>
    <w:rsid w:val="0036550C"/>
    <w:rsid w:val="00365704"/>
    <w:rsid w:val="003673FA"/>
    <w:rsid w:val="00370393"/>
    <w:rsid w:val="003731A6"/>
    <w:rsid w:val="0037358B"/>
    <w:rsid w:val="00373C6D"/>
    <w:rsid w:val="0037529E"/>
    <w:rsid w:val="00375584"/>
    <w:rsid w:val="003757CB"/>
    <w:rsid w:val="003757DE"/>
    <w:rsid w:val="003804C9"/>
    <w:rsid w:val="00383D0A"/>
    <w:rsid w:val="00385DAD"/>
    <w:rsid w:val="00385EC2"/>
    <w:rsid w:val="0039186C"/>
    <w:rsid w:val="003937FC"/>
    <w:rsid w:val="00394601"/>
    <w:rsid w:val="003946AB"/>
    <w:rsid w:val="00396CA3"/>
    <w:rsid w:val="0039714F"/>
    <w:rsid w:val="003A0622"/>
    <w:rsid w:val="003A10D5"/>
    <w:rsid w:val="003A127D"/>
    <w:rsid w:val="003A2225"/>
    <w:rsid w:val="003A39E3"/>
    <w:rsid w:val="003A559B"/>
    <w:rsid w:val="003A5C6D"/>
    <w:rsid w:val="003A6596"/>
    <w:rsid w:val="003A6939"/>
    <w:rsid w:val="003A72A4"/>
    <w:rsid w:val="003A73D0"/>
    <w:rsid w:val="003A7571"/>
    <w:rsid w:val="003A75C1"/>
    <w:rsid w:val="003A7F9E"/>
    <w:rsid w:val="003B17D3"/>
    <w:rsid w:val="003B24D6"/>
    <w:rsid w:val="003B2E6B"/>
    <w:rsid w:val="003B2E6F"/>
    <w:rsid w:val="003B43B5"/>
    <w:rsid w:val="003B49B1"/>
    <w:rsid w:val="003C1AE1"/>
    <w:rsid w:val="003C1F2F"/>
    <w:rsid w:val="003C1FEC"/>
    <w:rsid w:val="003C2069"/>
    <w:rsid w:val="003C210F"/>
    <w:rsid w:val="003C55E7"/>
    <w:rsid w:val="003C5B4B"/>
    <w:rsid w:val="003C6760"/>
    <w:rsid w:val="003C6D79"/>
    <w:rsid w:val="003D000B"/>
    <w:rsid w:val="003D0640"/>
    <w:rsid w:val="003D24DD"/>
    <w:rsid w:val="003D2A4F"/>
    <w:rsid w:val="003D3101"/>
    <w:rsid w:val="003D41A6"/>
    <w:rsid w:val="003D600A"/>
    <w:rsid w:val="003D7114"/>
    <w:rsid w:val="003E322F"/>
    <w:rsid w:val="003E4100"/>
    <w:rsid w:val="003E4538"/>
    <w:rsid w:val="003E48AC"/>
    <w:rsid w:val="003E60AE"/>
    <w:rsid w:val="003E6D7B"/>
    <w:rsid w:val="003E7989"/>
    <w:rsid w:val="003F0B56"/>
    <w:rsid w:val="003F2792"/>
    <w:rsid w:val="003F2F7F"/>
    <w:rsid w:val="003F3F03"/>
    <w:rsid w:val="003F614B"/>
    <w:rsid w:val="00400460"/>
    <w:rsid w:val="004015B3"/>
    <w:rsid w:val="004027AF"/>
    <w:rsid w:val="00403157"/>
    <w:rsid w:val="004039F4"/>
    <w:rsid w:val="00404146"/>
    <w:rsid w:val="00404793"/>
    <w:rsid w:val="00413345"/>
    <w:rsid w:val="004138C3"/>
    <w:rsid w:val="00414F3B"/>
    <w:rsid w:val="004179F2"/>
    <w:rsid w:val="00417AF1"/>
    <w:rsid w:val="004232CB"/>
    <w:rsid w:val="00423499"/>
    <w:rsid w:val="004234C3"/>
    <w:rsid w:val="0042425B"/>
    <w:rsid w:val="00425ACC"/>
    <w:rsid w:val="0042601C"/>
    <w:rsid w:val="00427933"/>
    <w:rsid w:val="00431C60"/>
    <w:rsid w:val="004320B8"/>
    <w:rsid w:val="00432894"/>
    <w:rsid w:val="0043327F"/>
    <w:rsid w:val="00433374"/>
    <w:rsid w:val="0043406F"/>
    <w:rsid w:val="00434324"/>
    <w:rsid w:val="004350AD"/>
    <w:rsid w:val="0043572E"/>
    <w:rsid w:val="00435AFB"/>
    <w:rsid w:val="00436C95"/>
    <w:rsid w:val="00437DFD"/>
    <w:rsid w:val="00440DE4"/>
    <w:rsid w:val="004414BF"/>
    <w:rsid w:val="00441910"/>
    <w:rsid w:val="0044308B"/>
    <w:rsid w:val="004432FB"/>
    <w:rsid w:val="00445112"/>
    <w:rsid w:val="004475FE"/>
    <w:rsid w:val="00452487"/>
    <w:rsid w:val="004549B1"/>
    <w:rsid w:val="00455916"/>
    <w:rsid w:val="00456258"/>
    <w:rsid w:val="00457750"/>
    <w:rsid w:val="0045775D"/>
    <w:rsid w:val="00457C49"/>
    <w:rsid w:val="0046149B"/>
    <w:rsid w:val="00467C38"/>
    <w:rsid w:val="00471BCB"/>
    <w:rsid w:val="0047230C"/>
    <w:rsid w:val="00473EB4"/>
    <w:rsid w:val="00474294"/>
    <w:rsid w:val="0047441D"/>
    <w:rsid w:val="00474E25"/>
    <w:rsid w:val="00475DF3"/>
    <w:rsid w:val="00476809"/>
    <w:rsid w:val="00480A86"/>
    <w:rsid w:val="0048132D"/>
    <w:rsid w:val="004828D4"/>
    <w:rsid w:val="00482B2B"/>
    <w:rsid w:val="0048306B"/>
    <w:rsid w:val="004832C6"/>
    <w:rsid w:val="00483721"/>
    <w:rsid w:val="0048402B"/>
    <w:rsid w:val="00484A00"/>
    <w:rsid w:val="00484B11"/>
    <w:rsid w:val="00484B55"/>
    <w:rsid w:val="00484D24"/>
    <w:rsid w:val="00487444"/>
    <w:rsid w:val="00490292"/>
    <w:rsid w:val="00490783"/>
    <w:rsid w:val="00491457"/>
    <w:rsid w:val="00492B37"/>
    <w:rsid w:val="00492E79"/>
    <w:rsid w:val="00496A12"/>
    <w:rsid w:val="00496CB3"/>
    <w:rsid w:val="00496CCE"/>
    <w:rsid w:val="00496D96"/>
    <w:rsid w:val="00497803"/>
    <w:rsid w:val="00497A77"/>
    <w:rsid w:val="004A0C20"/>
    <w:rsid w:val="004A0FBB"/>
    <w:rsid w:val="004A2D2D"/>
    <w:rsid w:val="004A306C"/>
    <w:rsid w:val="004A334B"/>
    <w:rsid w:val="004A41F6"/>
    <w:rsid w:val="004A42A5"/>
    <w:rsid w:val="004A4E5A"/>
    <w:rsid w:val="004A4F9A"/>
    <w:rsid w:val="004A5482"/>
    <w:rsid w:val="004A6F2B"/>
    <w:rsid w:val="004B184E"/>
    <w:rsid w:val="004B258C"/>
    <w:rsid w:val="004B3CC1"/>
    <w:rsid w:val="004B3D4E"/>
    <w:rsid w:val="004B7536"/>
    <w:rsid w:val="004C1593"/>
    <w:rsid w:val="004C15BE"/>
    <w:rsid w:val="004C21B0"/>
    <w:rsid w:val="004C2526"/>
    <w:rsid w:val="004C3322"/>
    <w:rsid w:val="004C3EB4"/>
    <w:rsid w:val="004C5135"/>
    <w:rsid w:val="004C7732"/>
    <w:rsid w:val="004D0680"/>
    <w:rsid w:val="004D08AB"/>
    <w:rsid w:val="004D096A"/>
    <w:rsid w:val="004D0F2F"/>
    <w:rsid w:val="004D19DB"/>
    <w:rsid w:val="004D1BDF"/>
    <w:rsid w:val="004D41C3"/>
    <w:rsid w:val="004D487F"/>
    <w:rsid w:val="004D5984"/>
    <w:rsid w:val="004D5F8F"/>
    <w:rsid w:val="004E2B85"/>
    <w:rsid w:val="004E48D2"/>
    <w:rsid w:val="004E4B19"/>
    <w:rsid w:val="004E50D4"/>
    <w:rsid w:val="004E5D9C"/>
    <w:rsid w:val="004E65B1"/>
    <w:rsid w:val="004E6A9B"/>
    <w:rsid w:val="004E7D8D"/>
    <w:rsid w:val="004E7F86"/>
    <w:rsid w:val="004F067E"/>
    <w:rsid w:val="004F0E8F"/>
    <w:rsid w:val="004F0EA1"/>
    <w:rsid w:val="004F17C4"/>
    <w:rsid w:val="004F1812"/>
    <w:rsid w:val="004F1890"/>
    <w:rsid w:val="004F337A"/>
    <w:rsid w:val="004F442C"/>
    <w:rsid w:val="004F4DF2"/>
    <w:rsid w:val="004F6338"/>
    <w:rsid w:val="004F7123"/>
    <w:rsid w:val="004F7473"/>
    <w:rsid w:val="00500216"/>
    <w:rsid w:val="0050407A"/>
    <w:rsid w:val="00505268"/>
    <w:rsid w:val="00506B41"/>
    <w:rsid w:val="0050739E"/>
    <w:rsid w:val="00513F77"/>
    <w:rsid w:val="005143B8"/>
    <w:rsid w:val="005145E1"/>
    <w:rsid w:val="00514A58"/>
    <w:rsid w:val="005159AF"/>
    <w:rsid w:val="00517127"/>
    <w:rsid w:val="005178F2"/>
    <w:rsid w:val="005212A3"/>
    <w:rsid w:val="0052344F"/>
    <w:rsid w:val="00524E68"/>
    <w:rsid w:val="0052558F"/>
    <w:rsid w:val="00526EC7"/>
    <w:rsid w:val="00530A21"/>
    <w:rsid w:val="00532373"/>
    <w:rsid w:val="00532647"/>
    <w:rsid w:val="0053286A"/>
    <w:rsid w:val="00536516"/>
    <w:rsid w:val="00537E05"/>
    <w:rsid w:val="0054048D"/>
    <w:rsid w:val="0054381D"/>
    <w:rsid w:val="00543D52"/>
    <w:rsid w:val="00544FF9"/>
    <w:rsid w:val="00545334"/>
    <w:rsid w:val="00547960"/>
    <w:rsid w:val="00547A92"/>
    <w:rsid w:val="00550F97"/>
    <w:rsid w:val="00552906"/>
    <w:rsid w:val="005535BB"/>
    <w:rsid w:val="00553DFA"/>
    <w:rsid w:val="00555CA5"/>
    <w:rsid w:val="00556827"/>
    <w:rsid w:val="00556E2B"/>
    <w:rsid w:val="00557A9E"/>
    <w:rsid w:val="00557F33"/>
    <w:rsid w:val="005603D6"/>
    <w:rsid w:val="00560569"/>
    <w:rsid w:val="005617B7"/>
    <w:rsid w:val="005635E3"/>
    <w:rsid w:val="005643F6"/>
    <w:rsid w:val="00564C76"/>
    <w:rsid w:val="00566FD5"/>
    <w:rsid w:val="00567885"/>
    <w:rsid w:val="0057119D"/>
    <w:rsid w:val="005714F4"/>
    <w:rsid w:val="00571DA1"/>
    <w:rsid w:val="00572437"/>
    <w:rsid w:val="005729DA"/>
    <w:rsid w:val="00573680"/>
    <w:rsid w:val="005737E1"/>
    <w:rsid w:val="00574165"/>
    <w:rsid w:val="005765CF"/>
    <w:rsid w:val="00577887"/>
    <w:rsid w:val="0058186B"/>
    <w:rsid w:val="005831B1"/>
    <w:rsid w:val="005840B3"/>
    <w:rsid w:val="00584C28"/>
    <w:rsid w:val="005933DF"/>
    <w:rsid w:val="005938B1"/>
    <w:rsid w:val="00593A7E"/>
    <w:rsid w:val="00594570"/>
    <w:rsid w:val="0059731B"/>
    <w:rsid w:val="005A100F"/>
    <w:rsid w:val="005A13C7"/>
    <w:rsid w:val="005A4244"/>
    <w:rsid w:val="005A456C"/>
    <w:rsid w:val="005A5A7A"/>
    <w:rsid w:val="005A6E02"/>
    <w:rsid w:val="005A7471"/>
    <w:rsid w:val="005B242D"/>
    <w:rsid w:val="005B3846"/>
    <w:rsid w:val="005B5F8F"/>
    <w:rsid w:val="005C04C1"/>
    <w:rsid w:val="005C1BC3"/>
    <w:rsid w:val="005C1EA3"/>
    <w:rsid w:val="005C3CC0"/>
    <w:rsid w:val="005C4076"/>
    <w:rsid w:val="005C4E0C"/>
    <w:rsid w:val="005C5821"/>
    <w:rsid w:val="005D0BCE"/>
    <w:rsid w:val="005D2631"/>
    <w:rsid w:val="005D4280"/>
    <w:rsid w:val="005D5D21"/>
    <w:rsid w:val="005D6BBB"/>
    <w:rsid w:val="005E02DC"/>
    <w:rsid w:val="005E0C90"/>
    <w:rsid w:val="005E1BEE"/>
    <w:rsid w:val="005E28F6"/>
    <w:rsid w:val="005E2EE8"/>
    <w:rsid w:val="005E3547"/>
    <w:rsid w:val="005E4F20"/>
    <w:rsid w:val="005E7EAD"/>
    <w:rsid w:val="005F081D"/>
    <w:rsid w:val="005F1438"/>
    <w:rsid w:val="005F495F"/>
    <w:rsid w:val="005F4B6F"/>
    <w:rsid w:val="005F6FD3"/>
    <w:rsid w:val="005F79BE"/>
    <w:rsid w:val="0060004D"/>
    <w:rsid w:val="00601100"/>
    <w:rsid w:val="00601FD4"/>
    <w:rsid w:val="006059BD"/>
    <w:rsid w:val="006066AF"/>
    <w:rsid w:val="006078CA"/>
    <w:rsid w:val="00607CAC"/>
    <w:rsid w:val="00610D1F"/>
    <w:rsid w:val="00611A93"/>
    <w:rsid w:val="00611C5F"/>
    <w:rsid w:val="00614181"/>
    <w:rsid w:val="00626002"/>
    <w:rsid w:val="00627364"/>
    <w:rsid w:val="00627FE9"/>
    <w:rsid w:val="00630D85"/>
    <w:rsid w:val="006343DF"/>
    <w:rsid w:val="0063556A"/>
    <w:rsid w:val="00635F07"/>
    <w:rsid w:val="006404E4"/>
    <w:rsid w:val="00642786"/>
    <w:rsid w:val="006433D1"/>
    <w:rsid w:val="00643967"/>
    <w:rsid w:val="006464B2"/>
    <w:rsid w:val="00647196"/>
    <w:rsid w:val="0064763A"/>
    <w:rsid w:val="006478FA"/>
    <w:rsid w:val="00652088"/>
    <w:rsid w:val="00653757"/>
    <w:rsid w:val="00654E8B"/>
    <w:rsid w:val="00655264"/>
    <w:rsid w:val="00655F5A"/>
    <w:rsid w:val="00656814"/>
    <w:rsid w:val="00657AD0"/>
    <w:rsid w:val="0066043D"/>
    <w:rsid w:val="006612BA"/>
    <w:rsid w:val="00661B26"/>
    <w:rsid w:val="006624A6"/>
    <w:rsid w:val="00662A60"/>
    <w:rsid w:val="00663038"/>
    <w:rsid w:val="006635EF"/>
    <w:rsid w:val="00667743"/>
    <w:rsid w:val="00667903"/>
    <w:rsid w:val="00667BE7"/>
    <w:rsid w:val="00671CBF"/>
    <w:rsid w:val="0067548F"/>
    <w:rsid w:val="006762F2"/>
    <w:rsid w:val="0067704F"/>
    <w:rsid w:val="00680A38"/>
    <w:rsid w:val="00681B7E"/>
    <w:rsid w:val="00682A21"/>
    <w:rsid w:val="0068311A"/>
    <w:rsid w:val="00684759"/>
    <w:rsid w:val="0068630D"/>
    <w:rsid w:val="00687A87"/>
    <w:rsid w:val="00691B50"/>
    <w:rsid w:val="00691DF8"/>
    <w:rsid w:val="00691ECE"/>
    <w:rsid w:val="00692139"/>
    <w:rsid w:val="00693136"/>
    <w:rsid w:val="00694EEA"/>
    <w:rsid w:val="00694F79"/>
    <w:rsid w:val="0069632F"/>
    <w:rsid w:val="00697DB5"/>
    <w:rsid w:val="006A3339"/>
    <w:rsid w:val="006A578F"/>
    <w:rsid w:val="006A69A1"/>
    <w:rsid w:val="006A6C70"/>
    <w:rsid w:val="006A777C"/>
    <w:rsid w:val="006B2B38"/>
    <w:rsid w:val="006B46FA"/>
    <w:rsid w:val="006B54F1"/>
    <w:rsid w:val="006B56E1"/>
    <w:rsid w:val="006C05D2"/>
    <w:rsid w:val="006C0D5A"/>
    <w:rsid w:val="006C2AA5"/>
    <w:rsid w:val="006C317C"/>
    <w:rsid w:val="006C37B9"/>
    <w:rsid w:val="006C4DB9"/>
    <w:rsid w:val="006C585B"/>
    <w:rsid w:val="006C7795"/>
    <w:rsid w:val="006D1A35"/>
    <w:rsid w:val="006D1E1D"/>
    <w:rsid w:val="006D4D81"/>
    <w:rsid w:val="006D5B80"/>
    <w:rsid w:val="006D69CE"/>
    <w:rsid w:val="006E0805"/>
    <w:rsid w:val="006E4252"/>
    <w:rsid w:val="006E4593"/>
    <w:rsid w:val="006E4DA3"/>
    <w:rsid w:val="006E619D"/>
    <w:rsid w:val="006F5449"/>
    <w:rsid w:val="006F6393"/>
    <w:rsid w:val="006F7FEC"/>
    <w:rsid w:val="007013CD"/>
    <w:rsid w:val="00704B73"/>
    <w:rsid w:val="00705D94"/>
    <w:rsid w:val="00706558"/>
    <w:rsid w:val="007066A7"/>
    <w:rsid w:val="007067DB"/>
    <w:rsid w:val="007074CC"/>
    <w:rsid w:val="007079B1"/>
    <w:rsid w:val="00710731"/>
    <w:rsid w:val="00711099"/>
    <w:rsid w:val="007111CA"/>
    <w:rsid w:val="00711974"/>
    <w:rsid w:val="00715364"/>
    <w:rsid w:val="00715B35"/>
    <w:rsid w:val="0071741B"/>
    <w:rsid w:val="00721FC6"/>
    <w:rsid w:val="0072252C"/>
    <w:rsid w:val="00723DD8"/>
    <w:rsid w:val="00724A23"/>
    <w:rsid w:val="00725168"/>
    <w:rsid w:val="00725621"/>
    <w:rsid w:val="00725F7A"/>
    <w:rsid w:val="00726A50"/>
    <w:rsid w:val="00727F71"/>
    <w:rsid w:val="00730599"/>
    <w:rsid w:val="00730B0D"/>
    <w:rsid w:val="007323A4"/>
    <w:rsid w:val="0073296A"/>
    <w:rsid w:val="00733A42"/>
    <w:rsid w:val="007357A8"/>
    <w:rsid w:val="00735827"/>
    <w:rsid w:val="00737666"/>
    <w:rsid w:val="00740268"/>
    <w:rsid w:val="00742EA7"/>
    <w:rsid w:val="00743D79"/>
    <w:rsid w:val="00744135"/>
    <w:rsid w:val="007445ED"/>
    <w:rsid w:val="0074586F"/>
    <w:rsid w:val="00746C7A"/>
    <w:rsid w:val="007540AF"/>
    <w:rsid w:val="00755D03"/>
    <w:rsid w:val="00756CAF"/>
    <w:rsid w:val="00757DE4"/>
    <w:rsid w:val="00760959"/>
    <w:rsid w:val="007649C0"/>
    <w:rsid w:val="007654AC"/>
    <w:rsid w:val="0076595A"/>
    <w:rsid w:val="00766AEC"/>
    <w:rsid w:val="00766DD9"/>
    <w:rsid w:val="0077066D"/>
    <w:rsid w:val="0077152E"/>
    <w:rsid w:val="00771586"/>
    <w:rsid w:val="00774756"/>
    <w:rsid w:val="00775174"/>
    <w:rsid w:val="00775497"/>
    <w:rsid w:val="007762F2"/>
    <w:rsid w:val="00776CEE"/>
    <w:rsid w:val="0077760F"/>
    <w:rsid w:val="00777D45"/>
    <w:rsid w:val="00780945"/>
    <w:rsid w:val="00786549"/>
    <w:rsid w:val="0078684D"/>
    <w:rsid w:val="00787AAA"/>
    <w:rsid w:val="00787FC8"/>
    <w:rsid w:val="007915EF"/>
    <w:rsid w:val="00792C5B"/>
    <w:rsid w:val="00792E2F"/>
    <w:rsid w:val="007930B3"/>
    <w:rsid w:val="0079319D"/>
    <w:rsid w:val="0079541A"/>
    <w:rsid w:val="00796598"/>
    <w:rsid w:val="007974A0"/>
    <w:rsid w:val="00797567"/>
    <w:rsid w:val="007A0A75"/>
    <w:rsid w:val="007A0C63"/>
    <w:rsid w:val="007A39A0"/>
    <w:rsid w:val="007A3FC3"/>
    <w:rsid w:val="007A56C1"/>
    <w:rsid w:val="007A6B99"/>
    <w:rsid w:val="007A6D97"/>
    <w:rsid w:val="007B09FD"/>
    <w:rsid w:val="007B3C2B"/>
    <w:rsid w:val="007B495B"/>
    <w:rsid w:val="007B752D"/>
    <w:rsid w:val="007B7553"/>
    <w:rsid w:val="007C0FFB"/>
    <w:rsid w:val="007C13C4"/>
    <w:rsid w:val="007C2989"/>
    <w:rsid w:val="007C2CFE"/>
    <w:rsid w:val="007C425E"/>
    <w:rsid w:val="007C433E"/>
    <w:rsid w:val="007C7F90"/>
    <w:rsid w:val="007D0FA9"/>
    <w:rsid w:val="007D105F"/>
    <w:rsid w:val="007D36B0"/>
    <w:rsid w:val="007D7C39"/>
    <w:rsid w:val="007E4E92"/>
    <w:rsid w:val="007E5B52"/>
    <w:rsid w:val="007E7530"/>
    <w:rsid w:val="007E7A49"/>
    <w:rsid w:val="007E7D1C"/>
    <w:rsid w:val="007F0882"/>
    <w:rsid w:val="007F35BC"/>
    <w:rsid w:val="007F4AFD"/>
    <w:rsid w:val="008004FB"/>
    <w:rsid w:val="00800795"/>
    <w:rsid w:val="00801875"/>
    <w:rsid w:val="00804FA9"/>
    <w:rsid w:val="00806242"/>
    <w:rsid w:val="00806AAF"/>
    <w:rsid w:val="008073A5"/>
    <w:rsid w:val="008074B0"/>
    <w:rsid w:val="008133B2"/>
    <w:rsid w:val="00813526"/>
    <w:rsid w:val="00813C29"/>
    <w:rsid w:val="008140F1"/>
    <w:rsid w:val="00814876"/>
    <w:rsid w:val="008161F5"/>
    <w:rsid w:val="0082026C"/>
    <w:rsid w:val="00820905"/>
    <w:rsid w:val="00820CB7"/>
    <w:rsid w:val="00820D77"/>
    <w:rsid w:val="0082180D"/>
    <w:rsid w:val="00821C4E"/>
    <w:rsid w:val="00822DC2"/>
    <w:rsid w:val="008230F8"/>
    <w:rsid w:val="0082387B"/>
    <w:rsid w:val="00825A12"/>
    <w:rsid w:val="00825C2F"/>
    <w:rsid w:val="00825E82"/>
    <w:rsid w:val="00826AC0"/>
    <w:rsid w:val="00827572"/>
    <w:rsid w:val="0083172C"/>
    <w:rsid w:val="0083199A"/>
    <w:rsid w:val="00832CA5"/>
    <w:rsid w:val="008333EF"/>
    <w:rsid w:val="008340AF"/>
    <w:rsid w:val="008342BC"/>
    <w:rsid w:val="0083430E"/>
    <w:rsid w:val="00834363"/>
    <w:rsid w:val="00835C2C"/>
    <w:rsid w:val="008367B9"/>
    <w:rsid w:val="008371B2"/>
    <w:rsid w:val="00840881"/>
    <w:rsid w:val="008427C7"/>
    <w:rsid w:val="00847D2D"/>
    <w:rsid w:val="00850671"/>
    <w:rsid w:val="00850A12"/>
    <w:rsid w:val="008515AE"/>
    <w:rsid w:val="00852D5D"/>
    <w:rsid w:val="0085317C"/>
    <w:rsid w:val="008559D1"/>
    <w:rsid w:val="00855DFE"/>
    <w:rsid w:val="0085693F"/>
    <w:rsid w:val="00857251"/>
    <w:rsid w:val="00860B91"/>
    <w:rsid w:val="00860F86"/>
    <w:rsid w:val="0086289E"/>
    <w:rsid w:val="00866B12"/>
    <w:rsid w:val="008704C8"/>
    <w:rsid w:val="00872556"/>
    <w:rsid w:val="008734B7"/>
    <w:rsid w:val="0087461F"/>
    <w:rsid w:val="00874745"/>
    <w:rsid w:val="00876BDF"/>
    <w:rsid w:val="008772DF"/>
    <w:rsid w:val="00877EC6"/>
    <w:rsid w:val="00880108"/>
    <w:rsid w:val="00880EFE"/>
    <w:rsid w:val="008811E4"/>
    <w:rsid w:val="00882477"/>
    <w:rsid w:val="00882656"/>
    <w:rsid w:val="00882E73"/>
    <w:rsid w:val="00883E6E"/>
    <w:rsid w:val="0088486C"/>
    <w:rsid w:val="008900CA"/>
    <w:rsid w:val="00890A77"/>
    <w:rsid w:val="008925F4"/>
    <w:rsid w:val="00894E15"/>
    <w:rsid w:val="00896AF4"/>
    <w:rsid w:val="008A6B09"/>
    <w:rsid w:val="008B1269"/>
    <w:rsid w:val="008B14A4"/>
    <w:rsid w:val="008B20C6"/>
    <w:rsid w:val="008B2B43"/>
    <w:rsid w:val="008B48A2"/>
    <w:rsid w:val="008B68C8"/>
    <w:rsid w:val="008C27E7"/>
    <w:rsid w:val="008C29D6"/>
    <w:rsid w:val="008C372C"/>
    <w:rsid w:val="008C62DE"/>
    <w:rsid w:val="008C6FFF"/>
    <w:rsid w:val="008D03FD"/>
    <w:rsid w:val="008D0C58"/>
    <w:rsid w:val="008D0F13"/>
    <w:rsid w:val="008D2A5A"/>
    <w:rsid w:val="008D31E3"/>
    <w:rsid w:val="008D45E9"/>
    <w:rsid w:val="008D66D4"/>
    <w:rsid w:val="008D6D1A"/>
    <w:rsid w:val="008D72D2"/>
    <w:rsid w:val="008E095A"/>
    <w:rsid w:val="008E14DC"/>
    <w:rsid w:val="008E1964"/>
    <w:rsid w:val="008E2D47"/>
    <w:rsid w:val="008E3012"/>
    <w:rsid w:val="008E4828"/>
    <w:rsid w:val="008E5DE3"/>
    <w:rsid w:val="008E6611"/>
    <w:rsid w:val="008E679B"/>
    <w:rsid w:val="008E6BBF"/>
    <w:rsid w:val="008E75C4"/>
    <w:rsid w:val="008E7664"/>
    <w:rsid w:val="008F1856"/>
    <w:rsid w:val="008F270C"/>
    <w:rsid w:val="008F2935"/>
    <w:rsid w:val="008F3CBC"/>
    <w:rsid w:val="008F4E8F"/>
    <w:rsid w:val="008F625B"/>
    <w:rsid w:val="008F65A7"/>
    <w:rsid w:val="008F740B"/>
    <w:rsid w:val="009007C5"/>
    <w:rsid w:val="0090542C"/>
    <w:rsid w:val="00911D5E"/>
    <w:rsid w:val="00912722"/>
    <w:rsid w:val="00912A06"/>
    <w:rsid w:val="0091343D"/>
    <w:rsid w:val="009147CD"/>
    <w:rsid w:val="0091543F"/>
    <w:rsid w:val="00915835"/>
    <w:rsid w:val="009162E4"/>
    <w:rsid w:val="0091631D"/>
    <w:rsid w:val="00916DC0"/>
    <w:rsid w:val="00920029"/>
    <w:rsid w:val="00922143"/>
    <w:rsid w:val="00922252"/>
    <w:rsid w:val="0092318B"/>
    <w:rsid w:val="00924731"/>
    <w:rsid w:val="00924A42"/>
    <w:rsid w:val="009265C4"/>
    <w:rsid w:val="00931FC0"/>
    <w:rsid w:val="00933B33"/>
    <w:rsid w:val="00934E24"/>
    <w:rsid w:val="009351F4"/>
    <w:rsid w:val="00935DDE"/>
    <w:rsid w:val="009366D1"/>
    <w:rsid w:val="00936BA1"/>
    <w:rsid w:val="00936F98"/>
    <w:rsid w:val="00937622"/>
    <w:rsid w:val="00942DB2"/>
    <w:rsid w:val="00944495"/>
    <w:rsid w:val="00944991"/>
    <w:rsid w:val="00946A25"/>
    <w:rsid w:val="00946C0B"/>
    <w:rsid w:val="00947FE2"/>
    <w:rsid w:val="00950756"/>
    <w:rsid w:val="009529F2"/>
    <w:rsid w:val="009542DF"/>
    <w:rsid w:val="00955E61"/>
    <w:rsid w:val="00956AB1"/>
    <w:rsid w:val="009574C0"/>
    <w:rsid w:val="0096044D"/>
    <w:rsid w:val="009622E0"/>
    <w:rsid w:val="00962976"/>
    <w:rsid w:val="0096333F"/>
    <w:rsid w:val="00963F99"/>
    <w:rsid w:val="009644B6"/>
    <w:rsid w:val="00964720"/>
    <w:rsid w:val="009655F7"/>
    <w:rsid w:val="00967380"/>
    <w:rsid w:val="00970408"/>
    <w:rsid w:val="009709B7"/>
    <w:rsid w:val="009711EE"/>
    <w:rsid w:val="00971802"/>
    <w:rsid w:val="00973192"/>
    <w:rsid w:val="00974D81"/>
    <w:rsid w:val="009767F6"/>
    <w:rsid w:val="0098030D"/>
    <w:rsid w:val="009810E6"/>
    <w:rsid w:val="0098148E"/>
    <w:rsid w:val="00984D8E"/>
    <w:rsid w:val="00985821"/>
    <w:rsid w:val="009876A0"/>
    <w:rsid w:val="009938DD"/>
    <w:rsid w:val="00994E04"/>
    <w:rsid w:val="00995C79"/>
    <w:rsid w:val="00996D94"/>
    <w:rsid w:val="0099749B"/>
    <w:rsid w:val="009A3D5B"/>
    <w:rsid w:val="009A4334"/>
    <w:rsid w:val="009A555D"/>
    <w:rsid w:val="009A72CB"/>
    <w:rsid w:val="009A7457"/>
    <w:rsid w:val="009A7945"/>
    <w:rsid w:val="009B0E41"/>
    <w:rsid w:val="009B15CF"/>
    <w:rsid w:val="009B54A3"/>
    <w:rsid w:val="009B5F9E"/>
    <w:rsid w:val="009B699E"/>
    <w:rsid w:val="009C0704"/>
    <w:rsid w:val="009C0B0A"/>
    <w:rsid w:val="009C205D"/>
    <w:rsid w:val="009C207E"/>
    <w:rsid w:val="009C419D"/>
    <w:rsid w:val="009C4413"/>
    <w:rsid w:val="009C5292"/>
    <w:rsid w:val="009C553A"/>
    <w:rsid w:val="009C69E7"/>
    <w:rsid w:val="009D13B0"/>
    <w:rsid w:val="009D1444"/>
    <w:rsid w:val="009D3B82"/>
    <w:rsid w:val="009D41DE"/>
    <w:rsid w:val="009D4E1E"/>
    <w:rsid w:val="009D6978"/>
    <w:rsid w:val="009E0651"/>
    <w:rsid w:val="009E0D9F"/>
    <w:rsid w:val="009E1394"/>
    <w:rsid w:val="009E1FB8"/>
    <w:rsid w:val="009E319B"/>
    <w:rsid w:val="009E387D"/>
    <w:rsid w:val="009E52BF"/>
    <w:rsid w:val="009E6653"/>
    <w:rsid w:val="009E7040"/>
    <w:rsid w:val="009F4FA1"/>
    <w:rsid w:val="00A01074"/>
    <w:rsid w:val="00A03FFD"/>
    <w:rsid w:val="00A0659E"/>
    <w:rsid w:val="00A073BF"/>
    <w:rsid w:val="00A07A60"/>
    <w:rsid w:val="00A10088"/>
    <w:rsid w:val="00A10317"/>
    <w:rsid w:val="00A12705"/>
    <w:rsid w:val="00A12CBD"/>
    <w:rsid w:val="00A1464E"/>
    <w:rsid w:val="00A14CC5"/>
    <w:rsid w:val="00A17814"/>
    <w:rsid w:val="00A214E9"/>
    <w:rsid w:val="00A23D06"/>
    <w:rsid w:val="00A241D1"/>
    <w:rsid w:val="00A25F2B"/>
    <w:rsid w:val="00A30946"/>
    <w:rsid w:val="00A30E68"/>
    <w:rsid w:val="00A32FB7"/>
    <w:rsid w:val="00A33BB8"/>
    <w:rsid w:val="00A3418E"/>
    <w:rsid w:val="00A368C3"/>
    <w:rsid w:val="00A40729"/>
    <w:rsid w:val="00A40B24"/>
    <w:rsid w:val="00A40B53"/>
    <w:rsid w:val="00A4433B"/>
    <w:rsid w:val="00A55E06"/>
    <w:rsid w:val="00A5606D"/>
    <w:rsid w:val="00A56098"/>
    <w:rsid w:val="00A56F51"/>
    <w:rsid w:val="00A57A14"/>
    <w:rsid w:val="00A60210"/>
    <w:rsid w:val="00A60700"/>
    <w:rsid w:val="00A61E5D"/>
    <w:rsid w:val="00A61EEE"/>
    <w:rsid w:val="00A63381"/>
    <w:rsid w:val="00A657A7"/>
    <w:rsid w:val="00A66980"/>
    <w:rsid w:val="00A72043"/>
    <w:rsid w:val="00A731C1"/>
    <w:rsid w:val="00A735E0"/>
    <w:rsid w:val="00A73B92"/>
    <w:rsid w:val="00A7460D"/>
    <w:rsid w:val="00A7477B"/>
    <w:rsid w:val="00A7523B"/>
    <w:rsid w:val="00A75C6C"/>
    <w:rsid w:val="00A7719E"/>
    <w:rsid w:val="00A82FE0"/>
    <w:rsid w:val="00A83A7A"/>
    <w:rsid w:val="00A83E2A"/>
    <w:rsid w:val="00A8402A"/>
    <w:rsid w:val="00A86809"/>
    <w:rsid w:val="00A86D7A"/>
    <w:rsid w:val="00A87311"/>
    <w:rsid w:val="00A919D6"/>
    <w:rsid w:val="00A91A3A"/>
    <w:rsid w:val="00A91E5B"/>
    <w:rsid w:val="00A93A6D"/>
    <w:rsid w:val="00A93C24"/>
    <w:rsid w:val="00A946CB"/>
    <w:rsid w:val="00A947C7"/>
    <w:rsid w:val="00A96274"/>
    <w:rsid w:val="00A9697D"/>
    <w:rsid w:val="00A979DF"/>
    <w:rsid w:val="00AA2080"/>
    <w:rsid w:val="00AA24F0"/>
    <w:rsid w:val="00AA3BB0"/>
    <w:rsid w:val="00AA469B"/>
    <w:rsid w:val="00AA5068"/>
    <w:rsid w:val="00AA72C9"/>
    <w:rsid w:val="00AA7A62"/>
    <w:rsid w:val="00AB0D20"/>
    <w:rsid w:val="00AB1CBE"/>
    <w:rsid w:val="00AB2A65"/>
    <w:rsid w:val="00AB3D47"/>
    <w:rsid w:val="00AB5328"/>
    <w:rsid w:val="00AB581C"/>
    <w:rsid w:val="00AB6C88"/>
    <w:rsid w:val="00AB6D06"/>
    <w:rsid w:val="00AC08DE"/>
    <w:rsid w:val="00AC1F3C"/>
    <w:rsid w:val="00AC1F6A"/>
    <w:rsid w:val="00AC50B4"/>
    <w:rsid w:val="00AC5398"/>
    <w:rsid w:val="00AC6015"/>
    <w:rsid w:val="00AC7050"/>
    <w:rsid w:val="00AC7238"/>
    <w:rsid w:val="00AD14C2"/>
    <w:rsid w:val="00AD3697"/>
    <w:rsid w:val="00AD4431"/>
    <w:rsid w:val="00AD5CB7"/>
    <w:rsid w:val="00AD6486"/>
    <w:rsid w:val="00AD66EB"/>
    <w:rsid w:val="00AE0FAF"/>
    <w:rsid w:val="00AE17C4"/>
    <w:rsid w:val="00AE26FE"/>
    <w:rsid w:val="00AE3204"/>
    <w:rsid w:val="00AE38BC"/>
    <w:rsid w:val="00AE3A23"/>
    <w:rsid w:val="00AE42D6"/>
    <w:rsid w:val="00AE516E"/>
    <w:rsid w:val="00AE5398"/>
    <w:rsid w:val="00AE6315"/>
    <w:rsid w:val="00AE6362"/>
    <w:rsid w:val="00AE7748"/>
    <w:rsid w:val="00AE7F07"/>
    <w:rsid w:val="00AF1522"/>
    <w:rsid w:val="00AF34D2"/>
    <w:rsid w:val="00B00029"/>
    <w:rsid w:val="00B00DFC"/>
    <w:rsid w:val="00B04BD3"/>
    <w:rsid w:val="00B0538F"/>
    <w:rsid w:val="00B0542D"/>
    <w:rsid w:val="00B0623F"/>
    <w:rsid w:val="00B119EE"/>
    <w:rsid w:val="00B120E4"/>
    <w:rsid w:val="00B12B3F"/>
    <w:rsid w:val="00B13B09"/>
    <w:rsid w:val="00B14130"/>
    <w:rsid w:val="00B20172"/>
    <w:rsid w:val="00B20A74"/>
    <w:rsid w:val="00B2385B"/>
    <w:rsid w:val="00B24497"/>
    <w:rsid w:val="00B2503E"/>
    <w:rsid w:val="00B2566E"/>
    <w:rsid w:val="00B27EE0"/>
    <w:rsid w:val="00B30698"/>
    <w:rsid w:val="00B31DF0"/>
    <w:rsid w:val="00B332CE"/>
    <w:rsid w:val="00B33608"/>
    <w:rsid w:val="00B343AD"/>
    <w:rsid w:val="00B34801"/>
    <w:rsid w:val="00B34F0D"/>
    <w:rsid w:val="00B35917"/>
    <w:rsid w:val="00B35AC9"/>
    <w:rsid w:val="00B3618D"/>
    <w:rsid w:val="00B3623C"/>
    <w:rsid w:val="00B43516"/>
    <w:rsid w:val="00B438A2"/>
    <w:rsid w:val="00B438C2"/>
    <w:rsid w:val="00B44302"/>
    <w:rsid w:val="00B4481A"/>
    <w:rsid w:val="00B44F02"/>
    <w:rsid w:val="00B502B4"/>
    <w:rsid w:val="00B511F1"/>
    <w:rsid w:val="00B540D1"/>
    <w:rsid w:val="00B554C6"/>
    <w:rsid w:val="00B568A5"/>
    <w:rsid w:val="00B57D22"/>
    <w:rsid w:val="00B6081A"/>
    <w:rsid w:val="00B637E9"/>
    <w:rsid w:val="00B639DD"/>
    <w:rsid w:val="00B63BC4"/>
    <w:rsid w:val="00B67420"/>
    <w:rsid w:val="00B6748A"/>
    <w:rsid w:val="00B70778"/>
    <w:rsid w:val="00B707F5"/>
    <w:rsid w:val="00B70856"/>
    <w:rsid w:val="00B72F9D"/>
    <w:rsid w:val="00B74538"/>
    <w:rsid w:val="00B7494B"/>
    <w:rsid w:val="00B75435"/>
    <w:rsid w:val="00B76927"/>
    <w:rsid w:val="00B7772E"/>
    <w:rsid w:val="00B8296D"/>
    <w:rsid w:val="00B83108"/>
    <w:rsid w:val="00B83994"/>
    <w:rsid w:val="00B854B4"/>
    <w:rsid w:val="00B85666"/>
    <w:rsid w:val="00B86866"/>
    <w:rsid w:val="00B87D9E"/>
    <w:rsid w:val="00B9019C"/>
    <w:rsid w:val="00B91061"/>
    <w:rsid w:val="00B91EC6"/>
    <w:rsid w:val="00B92E0E"/>
    <w:rsid w:val="00B93467"/>
    <w:rsid w:val="00B936F7"/>
    <w:rsid w:val="00B964AB"/>
    <w:rsid w:val="00B97F1A"/>
    <w:rsid w:val="00BA082F"/>
    <w:rsid w:val="00BA0C16"/>
    <w:rsid w:val="00BA1526"/>
    <w:rsid w:val="00BA1657"/>
    <w:rsid w:val="00BA34A9"/>
    <w:rsid w:val="00BA39C9"/>
    <w:rsid w:val="00BA4B40"/>
    <w:rsid w:val="00BA59C0"/>
    <w:rsid w:val="00BA5D74"/>
    <w:rsid w:val="00BA7680"/>
    <w:rsid w:val="00BB059D"/>
    <w:rsid w:val="00BB0D9A"/>
    <w:rsid w:val="00BB22F4"/>
    <w:rsid w:val="00BB263E"/>
    <w:rsid w:val="00BB321F"/>
    <w:rsid w:val="00BB3CD1"/>
    <w:rsid w:val="00BB55DB"/>
    <w:rsid w:val="00BB6262"/>
    <w:rsid w:val="00BB74BE"/>
    <w:rsid w:val="00BB7AEA"/>
    <w:rsid w:val="00BC0A68"/>
    <w:rsid w:val="00BC31F8"/>
    <w:rsid w:val="00BC4EF6"/>
    <w:rsid w:val="00BC685D"/>
    <w:rsid w:val="00BC7FC4"/>
    <w:rsid w:val="00BD113E"/>
    <w:rsid w:val="00BD2A9B"/>
    <w:rsid w:val="00BD2F57"/>
    <w:rsid w:val="00BD3185"/>
    <w:rsid w:val="00BD534F"/>
    <w:rsid w:val="00BD5E1C"/>
    <w:rsid w:val="00BD5FC9"/>
    <w:rsid w:val="00BD7AF1"/>
    <w:rsid w:val="00BD7D03"/>
    <w:rsid w:val="00BE15A1"/>
    <w:rsid w:val="00BE19C1"/>
    <w:rsid w:val="00BE2692"/>
    <w:rsid w:val="00BE2BC2"/>
    <w:rsid w:val="00BE3322"/>
    <w:rsid w:val="00BE4FBB"/>
    <w:rsid w:val="00BE58FC"/>
    <w:rsid w:val="00BF1A85"/>
    <w:rsid w:val="00BF328C"/>
    <w:rsid w:val="00BF36F6"/>
    <w:rsid w:val="00BF3B77"/>
    <w:rsid w:val="00BF4160"/>
    <w:rsid w:val="00BF4A48"/>
    <w:rsid w:val="00BF4B67"/>
    <w:rsid w:val="00BF724E"/>
    <w:rsid w:val="00C01538"/>
    <w:rsid w:val="00C05DAB"/>
    <w:rsid w:val="00C07BE2"/>
    <w:rsid w:val="00C1039E"/>
    <w:rsid w:val="00C11C1E"/>
    <w:rsid w:val="00C13245"/>
    <w:rsid w:val="00C16D00"/>
    <w:rsid w:val="00C17254"/>
    <w:rsid w:val="00C20B45"/>
    <w:rsid w:val="00C21340"/>
    <w:rsid w:val="00C22D89"/>
    <w:rsid w:val="00C235ED"/>
    <w:rsid w:val="00C252A9"/>
    <w:rsid w:val="00C267D1"/>
    <w:rsid w:val="00C27E78"/>
    <w:rsid w:val="00C308CD"/>
    <w:rsid w:val="00C312A9"/>
    <w:rsid w:val="00C31790"/>
    <w:rsid w:val="00C31D28"/>
    <w:rsid w:val="00C32004"/>
    <w:rsid w:val="00C336AD"/>
    <w:rsid w:val="00C354D7"/>
    <w:rsid w:val="00C424D1"/>
    <w:rsid w:val="00C4367B"/>
    <w:rsid w:val="00C438EA"/>
    <w:rsid w:val="00C45CC7"/>
    <w:rsid w:val="00C470B2"/>
    <w:rsid w:val="00C51AB8"/>
    <w:rsid w:val="00C526FE"/>
    <w:rsid w:val="00C52C96"/>
    <w:rsid w:val="00C52CD5"/>
    <w:rsid w:val="00C539A3"/>
    <w:rsid w:val="00C57701"/>
    <w:rsid w:val="00C61437"/>
    <w:rsid w:val="00C61D09"/>
    <w:rsid w:val="00C62E60"/>
    <w:rsid w:val="00C6453A"/>
    <w:rsid w:val="00C64883"/>
    <w:rsid w:val="00C64C64"/>
    <w:rsid w:val="00C65CAF"/>
    <w:rsid w:val="00C65EA7"/>
    <w:rsid w:val="00C7256A"/>
    <w:rsid w:val="00C73069"/>
    <w:rsid w:val="00C75540"/>
    <w:rsid w:val="00C7667C"/>
    <w:rsid w:val="00C767F2"/>
    <w:rsid w:val="00C76CF3"/>
    <w:rsid w:val="00C77060"/>
    <w:rsid w:val="00C7706F"/>
    <w:rsid w:val="00C80799"/>
    <w:rsid w:val="00C80AE4"/>
    <w:rsid w:val="00C81C94"/>
    <w:rsid w:val="00C82426"/>
    <w:rsid w:val="00C82EC8"/>
    <w:rsid w:val="00C83177"/>
    <w:rsid w:val="00C86985"/>
    <w:rsid w:val="00C90533"/>
    <w:rsid w:val="00C9141B"/>
    <w:rsid w:val="00C92677"/>
    <w:rsid w:val="00C9531C"/>
    <w:rsid w:val="00C96659"/>
    <w:rsid w:val="00C96704"/>
    <w:rsid w:val="00C97211"/>
    <w:rsid w:val="00C97FFA"/>
    <w:rsid w:val="00CA0825"/>
    <w:rsid w:val="00CA1106"/>
    <w:rsid w:val="00CA1BE2"/>
    <w:rsid w:val="00CA3736"/>
    <w:rsid w:val="00CA4892"/>
    <w:rsid w:val="00CA548E"/>
    <w:rsid w:val="00CA58DF"/>
    <w:rsid w:val="00CA5C2E"/>
    <w:rsid w:val="00CA63BB"/>
    <w:rsid w:val="00CA6BE4"/>
    <w:rsid w:val="00CB03E3"/>
    <w:rsid w:val="00CB1AF4"/>
    <w:rsid w:val="00CB30CA"/>
    <w:rsid w:val="00CB37C5"/>
    <w:rsid w:val="00CB3875"/>
    <w:rsid w:val="00CB3B12"/>
    <w:rsid w:val="00CB4A11"/>
    <w:rsid w:val="00CB546A"/>
    <w:rsid w:val="00CB7566"/>
    <w:rsid w:val="00CC0E34"/>
    <w:rsid w:val="00CC200F"/>
    <w:rsid w:val="00CC3084"/>
    <w:rsid w:val="00CC6532"/>
    <w:rsid w:val="00CC67CE"/>
    <w:rsid w:val="00CC6C59"/>
    <w:rsid w:val="00CC7457"/>
    <w:rsid w:val="00CD2E8F"/>
    <w:rsid w:val="00CD3CF9"/>
    <w:rsid w:val="00CD4B63"/>
    <w:rsid w:val="00CD752E"/>
    <w:rsid w:val="00CD78DB"/>
    <w:rsid w:val="00CE0334"/>
    <w:rsid w:val="00CE0F0A"/>
    <w:rsid w:val="00CE10FA"/>
    <w:rsid w:val="00CE1F5F"/>
    <w:rsid w:val="00CE3E5B"/>
    <w:rsid w:val="00CE499F"/>
    <w:rsid w:val="00CE5819"/>
    <w:rsid w:val="00CF38F2"/>
    <w:rsid w:val="00CF3E8B"/>
    <w:rsid w:val="00CF445D"/>
    <w:rsid w:val="00CF4598"/>
    <w:rsid w:val="00CF478B"/>
    <w:rsid w:val="00CF4999"/>
    <w:rsid w:val="00CF4AEB"/>
    <w:rsid w:val="00CF6C42"/>
    <w:rsid w:val="00CF6C4C"/>
    <w:rsid w:val="00CF7A6D"/>
    <w:rsid w:val="00D0143F"/>
    <w:rsid w:val="00D03BEA"/>
    <w:rsid w:val="00D049C6"/>
    <w:rsid w:val="00D04D3B"/>
    <w:rsid w:val="00D05657"/>
    <w:rsid w:val="00D106A8"/>
    <w:rsid w:val="00D10965"/>
    <w:rsid w:val="00D10FE1"/>
    <w:rsid w:val="00D11113"/>
    <w:rsid w:val="00D114EA"/>
    <w:rsid w:val="00D12EB1"/>
    <w:rsid w:val="00D1332A"/>
    <w:rsid w:val="00D1336A"/>
    <w:rsid w:val="00D13767"/>
    <w:rsid w:val="00D142FC"/>
    <w:rsid w:val="00D1442C"/>
    <w:rsid w:val="00D14A22"/>
    <w:rsid w:val="00D14D89"/>
    <w:rsid w:val="00D1594F"/>
    <w:rsid w:val="00D167E0"/>
    <w:rsid w:val="00D16E8D"/>
    <w:rsid w:val="00D20745"/>
    <w:rsid w:val="00D20C98"/>
    <w:rsid w:val="00D25528"/>
    <w:rsid w:val="00D257C2"/>
    <w:rsid w:val="00D2583C"/>
    <w:rsid w:val="00D26FD1"/>
    <w:rsid w:val="00D270E3"/>
    <w:rsid w:val="00D27571"/>
    <w:rsid w:val="00D2760E"/>
    <w:rsid w:val="00D277FA"/>
    <w:rsid w:val="00D323F1"/>
    <w:rsid w:val="00D32822"/>
    <w:rsid w:val="00D339EB"/>
    <w:rsid w:val="00D33E6B"/>
    <w:rsid w:val="00D349A8"/>
    <w:rsid w:val="00D3636D"/>
    <w:rsid w:val="00D36758"/>
    <w:rsid w:val="00D37647"/>
    <w:rsid w:val="00D378A1"/>
    <w:rsid w:val="00D408CD"/>
    <w:rsid w:val="00D41A8B"/>
    <w:rsid w:val="00D428F0"/>
    <w:rsid w:val="00D43CCD"/>
    <w:rsid w:val="00D47632"/>
    <w:rsid w:val="00D5172C"/>
    <w:rsid w:val="00D529A1"/>
    <w:rsid w:val="00D52D3E"/>
    <w:rsid w:val="00D54838"/>
    <w:rsid w:val="00D56A13"/>
    <w:rsid w:val="00D575A6"/>
    <w:rsid w:val="00D60208"/>
    <w:rsid w:val="00D6074C"/>
    <w:rsid w:val="00D60A27"/>
    <w:rsid w:val="00D60D6C"/>
    <w:rsid w:val="00D627AC"/>
    <w:rsid w:val="00D62DA1"/>
    <w:rsid w:val="00D63612"/>
    <w:rsid w:val="00D63DC2"/>
    <w:rsid w:val="00D63F4C"/>
    <w:rsid w:val="00D64970"/>
    <w:rsid w:val="00D6685B"/>
    <w:rsid w:val="00D677AC"/>
    <w:rsid w:val="00D72451"/>
    <w:rsid w:val="00D76320"/>
    <w:rsid w:val="00D772A1"/>
    <w:rsid w:val="00D80FD2"/>
    <w:rsid w:val="00D81BF9"/>
    <w:rsid w:val="00D82980"/>
    <w:rsid w:val="00D833E0"/>
    <w:rsid w:val="00D83FAC"/>
    <w:rsid w:val="00D850C4"/>
    <w:rsid w:val="00D8589A"/>
    <w:rsid w:val="00D86F27"/>
    <w:rsid w:val="00D8771C"/>
    <w:rsid w:val="00D9059B"/>
    <w:rsid w:val="00D9185C"/>
    <w:rsid w:val="00D918B4"/>
    <w:rsid w:val="00D930DE"/>
    <w:rsid w:val="00D932CB"/>
    <w:rsid w:val="00D93B96"/>
    <w:rsid w:val="00D94A0F"/>
    <w:rsid w:val="00D95446"/>
    <w:rsid w:val="00D95569"/>
    <w:rsid w:val="00D95776"/>
    <w:rsid w:val="00DA14FF"/>
    <w:rsid w:val="00DA173E"/>
    <w:rsid w:val="00DA2B37"/>
    <w:rsid w:val="00DA39A0"/>
    <w:rsid w:val="00DA3F59"/>
    <w:rsid w:val="00DA5E3E"/>
    <w:rsid w:val="00DA6C45"/>
    <w:rsid w:val="00DB02D2"/>
    <w:rsid w:val="00DB2D90"/>
    <w:rsid w:val="00DB3372"/>
    <w:rsid w:val="00DB5A3F"/>
    <w:rsid w:val="00DB5B62"/>
    <w:rsid w:val="00DB7626"/>
    <w:rsid w:val="00DC1371"/>
    <w:rsid w:val="00DC150A"/>
    <w:rsid w:val="00DC2030"/>
    <w:rsid w:val="00DC2CB2"/>
    <w:rsid w:val="00DC3080"/>
    <w:rsid w:val="00DC3707"/>
    <w:rsid w:val="00DC415D"/>
    <w:rsid w:val="00DC4FE2"/>
    <w:rsid w:val="00DC59CA"/>
    <w:rsid w:val="00DC7B30"/>
    <w:rsid w:val="00DD1BB7"/>
    <w:rsid w:val="00DD2691"/>
    <w:rsid w:val="00DD362C"/>
    <w:rsid w:val="00DD36B6"/>
    <w:rsid w:val="00DD46AA"/>
    <w:rsid w:val="00DD568D"/>
    <w:rsid w:val="00DE193B"/>
    <w:rsid w:val="00DE56AE"/>
    <w:rsid w:val="00DE5C15"/>
    <w:rsid w:val="00DE61AB"/>
    <w:rsid w:val="00DF19D9"/>
    <w:rsid w:val="00DF5A5A"/>
    <w:rsid w:val="00DF5E2A"/>
    <w:rsid w:val="00DF79E0"/>
    <w:rsid w:val="00DF7A85"/>
    <w:rsid w:val="00DF7D54"/>
    <w:rsid w:val="00E008F9"/>
    <w:rsid w:val="00E02EF7"/>
    <w:rsid w:val="00E0334D"/>
    <w:rsid w:val="00E0401C"/>
    <w:rsid w:val="00E04630"/>
    <w:rsid w:val="00E04B76"/>
    <w:rsid w:val="00E04D8B"/>
    <w:rsid w:val="00E05187"/>
    <w:rsid w:val="00E06116"/>
    <w:rsid w:val="00E0685C"/>
    <w:rsid w:val="00E11036"/>
    <w:rsid w:val="00E12A3A"/>
    <w:rsid w:val="00E143BE"/>
    <w:rsid w:val="00E14A6C"/>
    <w:rsid w:val="00E1538D"/>
    <w:rsid w:val="00E153C5"/>
    <w:rsid w:val="00E16618"/>
    <w:rsid w:val="00E17C78"/>
    <w:rsid w:val="00E20B53"/>
    <w:rsid w:val="00E20EE0"/>
    <w:rsid w:val="00E21317"/>
    <w:rsid w:val="00E214A7"/>
    <w:rsid w:val="00E2207A"/>
    <w:rsid w:val="00E23169"/>
    <w:rsid w:val="00E26032"/>
    <w:rsid w:val="00E260AA"/>
    <w:rsid w:val="00E266FC"/>
    <w:rsid w:val="00E278B1"/>
    <w:rsid w:val="00E27D6D"/>
    <w:rsid w:val="00E30A06"/>
    <w:rsid w:val="00E32F3E"/>
    <w:rsid w:val="00E33B31"/>
    <w:rsid w:val="00E33BD6"/>
    <w:rsid w:val="00E346CE"/>
    <w:rsid w:val="00E35C08"/>
    <w:rsid w:val="00E36EBE"/>
    <w:rsid w:val="00E37D89"/>
    <w:rsid w:val="00E409F3"/>
    <w:rsid w:val="00E41EBB"/>
    <w:rsid w:val="00E42377"/>
    <w:rsid w:val="00E42760"/>
    <w:rsid w:val="00E433EB"/>
    <w:rsid w:val="00E438C1"/>
    <w:rsid w:val="00E43F5D"/>
    <w:rsid w:val="00E4442A"/>
    <w:rsid w:val="00E46A73"/>
    <w:rsid w:val="00E47179"/>
    <w:rsid w:val="00E47A09"/>
    <w:rsid w:val="00E55705"/>
    <w:rsid w:val="00E57613"/>
    <w:rsid w:val="00E577C2"/>
    <w:rsid w:val="00E61F73"/>
    <w:rsid w:val="00E641B3"/>
    <w:rsid w:val="00E65B25"/>
    <w:rsid w:val="00E67238"/>
    <w:rsid w:val="00E672BD"/>
    <w:rsid w:val="00E704AE"/>
    <w:rsid w:val="00E73748"/>
    <w:rsid w:val="00E74207"/>
    <w:rsid w:val="00E74985"/>
    <w:rsid w:val="00E76247"/>
    <w:rsid w:val="00E76F7E"/>
    <w:rsid w:val="00E77370"/>
    <w:rsid w:val="00E77FB4"/>
    <w:rsid w:val="00E8101D"/>
    <w:rsid w:val="00E82E83"/>
    <w:rsid w:val="00E852DE"/>
    <w:rsid w:val="00E86954"/>
    <w:rsid w:val="00E906AC"/>
    <w:rsid w:val="00E92EAC"/>
    <w:rsid w:val="00E96933"/>
    <w:rsid w:val="00E96D83"/>
    <w:rsid w:val="00E96DE8"/>
    <w:rsid w:val="00E97E51"/>
    <w:rsid w:val="00EA2566"/>
    <w:rsid w:val="00EA2894"/>
    <w:rsid w:val="00EA41B6"/>
    <w:rsid w:val="00EA4236"/>
    <w:rsid w:val="00EA5F7B"/>
    <w:rsid w:val="00EA693B"/>
    <w:rsid w:val="00EA7553"/>
    <w:rsid w:val="00EB06C9"/>
    <w:rsid w:val="00EB0D2B"/>
    <w:rsid w:val="00EB1136"/>
    <w:rsid w:val="00EB1AD4"/>
    <w:rsid w:val="00EB1CD7"/>
    <w:rsid w:val="00EB1DE8"/>
    <w:rsid w:val="00EB337D"/>
    <w:rsid w:val="00EB34F7"/>
    <w:rsid w:val="00EC028E"/>
    <w:rsid w:val="00EC0D7F"/>
    <w:rsid w:val="00EC0FEF"/>
    <w:rsid w:val="00EC16AF"/>
    <w:rsid w:val="00EC1E58"/>
    <w:rsid w:val="00EC4294"/>
    <w:rsid w:val="00EC6171"/>
    <w:rsid w:val="00EC6514"/>
    <w:rsid w:val="00EC77ED"/>
    <w:rsid w:val="00ED0DDA"/>
    <w:rsid w:val="00ED29B2"/>
    <w:rsid w:val="00ED40DA"/>
    <w:rsid w:val="00ED5A28"/>
    <w:rsid w:val="00ED6877"/>
    <w:rsid w:val="00EE09B3"/>
    <w:rsid w:val="00EE381B"/>
    <w:rsid w:val="00EE3BB6"/>
    <w:rsid w:val="00EE476A"/>
    <w:rsid w:val="00EE4B9C"/>
    <w:rsid w:val="00EE4D9E"/>
    <w:rsid w:val="00EE5710"/>
    <w:rsid w:val="00EE5D05"/>
    <w:rsid w:val="00EE60FB"/>
    <w:rsid w:val="00EE7A00"/>
    <w:rsid w:val="00EF10A7"/>
    <w:rsid w:val="00EF424F"/>
    <w:rsid w:val="00EF46A7"/>
    <w:rsid w:val="00EF4C4E"/>
    <w:rsid w:val="00EF5A2E"/>
    <w:rsid w:val="00EF5D15"/>
    <w:rsid w:val="00EF6D46"/>
    <w:rsid w:val="00F0014E"/>
    <w:rsid w:val="00F001ED"/>
    <w:rsid w:val="00F010D5"/>
    <w:rsid w:val="00F011D4"/>
    <w:rsid w:val="00F055C4"/>
    <w:rsid w:val="00F056BF"/>
    <w:rsid w:val="00F061E7"/>
    <w:rsid w:val="00F06E9D"/>
    <w:rsid w:val="00F13244"/>
    <w:rsid w:val="00F14D4D"/>
    <w:rsid w:val="00F164F5"/>
    <w:rsid w:val="00F1727B"/>
    <w:rsid w:val="00F1792C"/>
    <w:rsid w:val="00F21414"/>
    <w:rsid w:val="00F2162E"/>
    <w:rsid w:val="00F2372B"/>
    <w:rsid w:val="00F23BFB"/>
    <w:rsid w:val="00F244B1"/>
    <w:rsid w:val="00F24AB2"/>
    <w:rsid w:val="00F254F2"/>
    <w:rsid w:val="00F266A6"/>
    <w:rsid w:val="00F27481"/>
    <w:rsid w:val="00F27C0C"/>
    <w:rsid w:val="00F30AB9"/>
    <w:rsid w:val="00F316CF"/>
    <w:rsid w:val="00F3435E"/>
    <w:rsid w:val="00F359BF"/>
    <w:rsid w:val="00F40556"/>
    <w:rsid w:val="00F41426"/>
    <w:rsid w:val="00F43169"/>
    <w:rsid w:val="00F43672"/>
    <w:rsid w:val="00F45882"/>
    <w:rsid w:val="00F468D7"/>
    <w:rsid w:val="00F4717C"/>
    <w:rsid w:val="00F5095C"/>
    <w:rsid w:val="00F51D78"/>
    <w:rsid w:val="00F5377C"/>
    <w:rsid w:val="00F54D1C"/>
    <w:rsid w:val="00F57250"/>
    <w:rsid w:val="00F57488"/>
    <w:rsid w:val="00F639B0"/>
    <w:rsid w:val="00F63F85"/>
    <w:rsid w:val="00F6683F"/>
    <w:rsid w:val="00F66BD0"/>
    <w:rsid w:val="00F73D89"/>
    <w:rsid w:val="00F7422B"/>
    <w:rsid w:val="00F74DC9"/>
    <w:rsid w:val="00F754DF"/>
    <w:rsid w:val="00F77A77"/>
    <w:rsid w:val="00F80D29"/>
    <w:rsid w:val="00F810F2"/>
    <w:rsid w:val="00F825C5"/>
    <w:rsid w:val="00F84F5B"/>
    <w:rsid w:val="00F85C02"/>
    <w:rsid w:val="00F8638C"/>
    <w:rsid w:val="00F866D4"/>
    <w:rsid w:val="00F9074A"/>
    <w:rsid w:val="00F931C6"/>
    <w:rsid w:val="00F93F8C"/>
    <w:rsid w:val="00F9535B"/>
    <w:rsid w:val="00F97651"/>
    <w:rsid w:val="00F97653"/>
    <w:rsid w:val="00FA24D2"/>
    <w:rsid w:val="00FA3089"/>
    <w:rsid w:val="00FA490F"/>
    <w:rsid w:val="00FA4A9D"/>
    <w:rsid w:val="00FA53BC"/>
    <w:rsid w:val="00FA6B4F"/>
    <w:rsid w:val="00FA6EA2"/>
    <w:rsid w:val="00FB0650"/>
    <w:rsid w:val="00FB31F6"/>
    <w:rsid w:val="00FB35C1"/>
    <w:rsid w:val="00FB37EA"/>
    <w:rsid w:val="00FB5649"/>
    <w:rsid w:val="00FB60BF"/>
    <w:rsid w:val="00FB6825"/>
    <w:rsid w:val="00FC0D45"/>
    <w:rsid w:val="00FC0F57"/>
    <w:rsid w:val="00FC1039"/>
    <w:rsid w:val="00FC11BB"/>
    <w:rsid w:val="00FC1E85"/>
    <w:rsid w:val="00FC2E20"/>
    <w:rsid w:val="00FC38B2"/>
    <w:rsid w:val="00FC3C6F"/>
    <w:rsid w:val="00FC40BC"/>
    <w:rsid w:val="00FC51F2"/>
    <w:rsid w:val="00FC581C"/>
    <w:rsid w:val="00FD2B55"/>
    <w:rsid w:val="00FD4C03"/>
    <w:rsid w:val="00FD4EBD"/>
    <w:rsid w:val="00FD56F6"/>
    <w:rsid w:val="00FD6129"/>
    <w:rsid w:val="00FD7DB8"/>
    <w:rsid w:val="00FE0AD3"/>
    <w:rsid w:val="00FE71B5"/>
    <w:rsid w:val="00FE7280"/>
    <w:rsid w:val="00FE7F46"/>
    <w:rsid w:val="00FF1F3C"/>
    <w:rsid w:val="00FF3BA1"/>
    <w:rsid w:val="00FF4E76"/>
    <w:rsid w:val="00FF60C7"/>
    <w:rsid w:val="114915A5"/>
    <w:rsid w:val="11A9781A"/>
    <w:rsid w:val="40163BFF"/>
    <w:rsid w:val="62DC33D4"/>
    <w:rsid w:val="7E7C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9"/>
    <w:unhideWhenUsed/>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30"/>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32"/>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3"/>
    <w:unhideWhenUsed/>
    <w:qFormat/>
    <w:uiPriority w:val="9"/>
    <w:pPr>
      <w:keepNext/>
      <w:keepLines/>
      <w:numPr>
        <w:ilvl w:val="5"/>
        <w:numId w:val="1"/>
      </w:numPr>
      <w:spacing w:before="240" w:after="64" w:line="320" w:lineRule="auto"/>
      <w:outlineLvl w:val="5"/>
    </w:pPr>
    <w:rPr>
      <w:rFonts w:ascii="Cambria" w:hAnsi="Cambria"/>
      <w:b/>
      <w:bCs/>
      <w:sz w:val="24"/>
      <w:szCs w:val="24"/>
    </w:rPr>
  </w:style>
  <w:style w:type="paragraph" w:styleId="8">
    <w:name w:val="heading 7"/>
    <w:basedOn w:val="1"/>
    <w:next w:val="1"/>
    <w:link w:val="34"/>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5"/>
    <w:unhideWhenUsed/>
    <w:qFormat/>
    <w:uiPriority w:val="9"/>
    <w:pPr>
      <w:keepNext/>
      <w:keepLines/>
      <w:numPr>
        <w:ilvl w:val="7"/>
        <w:numId w:val="1"/>
      </w:numPr>
      <w:spacing w:before="240" w:after="64" w:line="320" w:lineRule="auto"/>
      <w:outlineLvl w:val="7"/>
    </w:pPr>
    <w:rPr>
      <w:rFonts w:ascii="Cambria" w:hAnsi="Cambria"/>
      <w:sz w:val="24"/>
      <w:szCs w:val="24"/>
    </w:rPr>
  </w:style>
  <w:style w:type="paragraph" w:styleId="10">
    <w:name w:val="heading 9"/>
    <w:basedOn w:val="1"/>
    <w:next w:val="1"/>
    <w:link w:val="36"/>
    <w:unhideWhenUsed/>
    <w:qFormat/>
    <w:uiPriority w:val="9"/>
    <w:pPr>
      <w:keepNext/>
      <w:keepLines/>
      <w:numPr>
        <w:ilvl w:val="8"/>
        <w:numId w:val="1"/>
      </w:numPr>
      <w:spacing w:before="240" w:after="64" w:line="320" w:lineRule="auto"/>
      <w:outlineLvl w:val="8"/>
    </w:pPr>
    <w:rPr>
      <w:rFonts w:ascii="Cambria" w:hAnsi="Cambria"/>
      <w:szCs w:val="21"/>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Document Map"/>
    <w:basedOn w:val="1"/>
    <w:link w:val="27"/>
    <w:unhideWhenUsed/>
    <w:qFormat/>
    <w:uiPriority w:val="99"/>
    <w:rPr>
      <w:rFonts w:ascii="宋体"/>
      <w:sz w:val="18"/>
      <w:szCs w:val="18"/>
    </w:rPr>
  </w:style>
  <w:style w:type="paragraph" w:styleId="12">
    <w:name w:val="Body Text"/>
    <w:basedOn w:val="1"/>
    <w:link w:val="47"/>
    <w:qFormat/>
    <w:uiPriority w:val="1"/>
    <w:pPr>
      <w:widowControl w:val="0"/>
      <w:autoSpaceDE w:val="0"/>
      <w:autoSpaceDN w:val="0"/>
      <w:spacing w:before="237"/>
      <w:ind w:left="102"/>
    </w:pPr>
    <w:rPr>
      <w:rFonts w:ascii="微软雅黑" w:hAnsi="微软雅黑" w:eastAsia="微软雅黑" w:cs="微软雅黑"/>
      <w:kern w:val="0"/>
      <w:szCs w:val="21"/>
      <w:lang w:val="zh-CN" w:bidi="zh-CN"/>
    </w:rPr>
  </w:style>
  <w:style w:type="paragraph" w:styleId="13">
    <w:name w:val="Balloon Text"/>
    <w:basedOn w:val="1"/>
    <w:link w:val="40"/>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pPr>
    <w:rPr>
      <w:sz w:val="18"/>
      <w:szCs w:val="18"/>
    </w:rPr>
  </w:style>
  <w:style w:type="paragraph" w:styleId="15">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left" w:pos="1050"/>
        <w:tab w:val="right" w:leader="dot" w:pos="8720"/>
      </w:tabs>
    </w:pPr>
  </w:style>
  <w:style w:type="paragraph" w:styleId="18">
    <w:name w:val="Normal (Web)"/>
    <w:basedOn w:val="1"/>
    <w:unhideWhenUsed/>
    <w:qFormat/>
    <w:uiPriority w:val="99"/>
    <w:pPr>
      <w:spacing w:before="100" w:beforeAutospacing="1" w:after="100" w:afterAutospacing="1"/>
    </w:pPr>
    <w:rPr>
      <w:rFonts w:ascii="宋体" w:hAnsi="宋体" w:cs="宋体"/>
      <w:kern w:val="0"/>
      <w:sz w:val="24"/>
      <w:szCs w:val="24"/>
    </w:r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Hyperlink"/>
    <w:basedOn w:val="20"/>
    <w:unhideWhenUsed/>
    <w:qFormat/>
    <w:uiPriority w:val="99"/>
    <w:rPr>
      <w:color w:val="0000FF"/>
      <w:u w:val="single"/>
    </w:rPr>
  </w:style>
  <w:style w:type="paragraph" w:customStyle="1" w:styleId="24">
    <w:name w:val="列出段落1"/>
    <w:basedOn w:val="1"/>
    <w:qFormat/>
    <w:uiPriority w:val="0"/>
    <w:pPr>
      <w:ind w:firstLine="420" w:firstLineChars="200"/>
    </w:pPr>
  </w:style>
  <w:style w:type="character" w:customStyle="1" w:styleId="25">
    <w:name w:val="页眉 字符"/>
    <w:basedOn w:val="20"/>
    <w:link w:val="15"/>
    <w:qFormat/>
    <w:uiPriority w:val="0"/>
    <w:rPr>
      <w:kern w:val="2"/>
      <w:sz w:val="18"/>
      <w:szCs w:val="18"/>
    </w:rPr>
  </w:style>
  <w:style w:type="character" w:customStyle="1" w:styleId="26">
    <w:name w:val="页脚 字符"/>
    <w:basedOn w:val="20"/>
    <w:link w:val="14"/>
    <w:qFormat/>
    <w:uiPriority w:val="99"/>
    <w:rPr>
      <w:kern w:val="2"/>
      <w:sz w:val="18"/>
      <w:szCs w:val="18"/>
    </w:rPr>
  </w:style>
  <w:style w:type="character" w:customStyle="1" w:styleId="27">
    <w:name w:val="文档结构图 字符"/>
    <w:basedOn w:val="20"/>
    <w:link w:val="11"/>
    <w:semiHidden/>
    <w:qFormat/>
    <w:uiPriority w:val="99"/>
    <w:rPr>
      <w:rFonts w:ascii="宋体"/>
      <w:kern w:val="2"/>
      <w:sz w:val="18"/>
      <w:szCs w:val="18"/>
    </w:rPr>
  </w:style>
  <w:style w:type="character" w:customStyle="1" w:styleId="28">
    <w:name w:val="标题 1 字符"/>
    <w:basedOn w:val="20"/>
    <w:link w:val="2"/>
    <w:qFormat/>
    <w:uiPriority w:val="9"/>
    <w:rPr>
      <w:b/>
      <w:bCs/>
      <w:kern w:val="44"/>
      <w:sz w:val="44"/>
      <w:szCs w:val="44"/>
    </w:rPr>
  </w:style>
  <w:style w:type="character" w:customStyle="1" w:styleId="29">
    <w:name w:val="标题 2 字符"/>
    <w:basedOn w:val="20"/>
    <w:link w:val="3"/>
    <w:qFormat/>
    <w:uiPriority w:val="0"/>
    <w:rPr>
      <w:rFonts w:ascii="Cambria" w:hAnsi="Cambria"/>
      <w:b/>
      <w:bCs/>
      <w:kern w:val="2"/>
      <w:sz w:val="32"/>
      <w:szCs w:val="32"/>
    </w:rPr>
  </w:style>
  <w:style w:type="character" w:customStyle="1" w:styleId="30">
    <w:name w:val="标题 3 字符"/>
    <w:basedOn w:val="20"/>
    <w:link w:val="4"/>
    <w:qFormat/>
    <w:uiPriority w:val="9"/>
    <w:rPr>
      <w:b/>
      <w:bCs/>
      <w:kern w:val="2"/>
      <w:sz w:val="32"/>
      <w:szCs w:val="32"/>
    </w:rPr>
  </w:style>
  <w:style w:type="character" w:customStyle="1" w:styleId="31">
    <w:name w:val="标题 4 字符"/>
    <w:basedOn w:val="20"/>
    <w:link w:val="5"/>
    <w:semiHidden/>
    <w:qFormat/>
    <w:uiPriority w:val="9"/>
    <w:rPr>
      <w:rFonts w:ascii="Cambria" w:hAnsi="Cambria"/>
      <w:b/>
      <w:bCs/>
      <w:kern w:val="2"/>
      <w:sz w:val="28"/>
      <w:szCs w:val="28"/>
    </w:rPr>
  </w:style>
  <w:style w:type="character" w:customStyle="1" w:styleId="32">
    <w:name w:val="标题 5 字符"/>
    <w:basedOn w:val="20"/>
    <w:link w:val="6"/>
    <w:semiHidden/>
    <w:qFormat/>
    <w:uiPriority w:val="9"/>
    <w:rPr>
      <w:b/>
      <w:bCs/>
      <w:kern w:val="2"/>
      <w:sz w:val="28"/>
      <w:szCs w:val="28"/>
    </w:rPr>
  </w:style>
  <w:style w:type="character" w:customStyle="1" w:styleId="33">
    <w:name w:val="标题 6 字符"/>
    <w:basedOn w:val="20"/>
    <w:link w:val="7"/>
    <w:semiHidden/>
    <w:qFormat/>
    <w:uiPriority w:val="9"/>
    <w:rPr>
      <w:rFonts w:ascii="Cambria" w:hAnsi="Cambria"/>
      <w:b/>
      <w:bCs/>
      <w:kern w:val="2"/>
      <w:sz w:val="24"/>
      <w:szCs w:val="24"/>
    </w:rPr>
  </w:style>
  <w:style w:type="character" w:customStyle="1" w:styleId="34">
    <w:name w:val="标题 7 字符"/>
    <w:basedOn w:val="20"/>
    <w:link w:val="8"/>
    <w:semiHidden/>
    <w:qFormat/>
    <w:uiPriority w:val="9"/>
    <w:rPr>
      <w:b/>
      <w:bCs/>
      <w:kern w:val="2"/>
      <w:sz w:val="24"/>
      <w:szCs w:val="24"/>
    </w:rPr>
  </w:style>
  <w:style w:type="character" w:customStyle="1" w:styleId="35">
    <w:name w:val="标题 8 字符"/>
    <w:basedOn w:val="20"/>
    <w:link w:val="9"/>
    <w:semiHidden/>
    <w:qFormat/>
    <w:uiPriority w:val="9"/>
    <w:rPr>
      <w:rFonts w:ascii="Cambria" w:hAnsi="Cambria"/>
      <w:kern w:val="2"/>
      <w:sz w:val="24"/>
      <w:szCs w:val="24"/>
    </w:rPr>
  </w:style>
  <w:style w:type="character" w:customStyle="1" w:styleId="36">
    <w:name w:val="标题 9 字符"/>
    <w:basedOn w:val="20"/>
    <w:link w:val="10"/>
    <w:semiHidden/>
    <w:qFormat/>
    <w:uiPriority w:val="9"/>
    <w:rPr>
      <w:rFonts w:ascii="Cambria" w:hAnsi="Cambria"/>
      <w:kern w:val="2"/>
      <w:sz w:val="21"/>
      <w:szCs w:val="21"/>
    </w:rPr>
  </w:style>
  <w:style w:type="character" w:customStyle="1" w:styleId="37">
    <w:name w:val="txt"/>
    <w:basedOn w:val="20"/>
    <w:qFormat/>
    <w:uiPriority w:val="0"/>
  </w:style>
  <w:style w:type="paragraph" w:customStyle="1" w:styleId="38">
    <w:name w:val="TOC 标题1"/>
    <w:basedOn w:val="2"/>
    <w:next w:val="1"/>
    <w:unhideWhenUsed/>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39">
    <w:name w:val="p0"/>
    <w:basedOn w:val="1"/>
    <w:qFormat/>
    <w:uiPriority w:val="0"/>
    <w:rPr>
      <w:rFonts w:ascii="Times New Roman" w:hAnsi="Times New Roman"/>
      <w:kern w:val="0"/>
      <w:szCs w:val="21"/>
    </w:rPr>
  </w:style>
  <w:style w:type="character" w:customStyle="1" w:styleId="40">
    <w:name w:val="批注框文本 字符"/>
    <w:basedOn w:val="20"/>
    <w:link w:val="13"/>
    <w:semiHidden/>
    <w:qFormat/>
    <w:uiPriority w:val="99"/>
    <w:rPr>
      <w:kern w:val="2"/>
      <w:sz w:val="18"/>
      <w:szCs w:val="18"/>
    </w:rPr>
  </w:style>
  <w:style w:type="paragraph" w:styleId="41">
    <w:name w:val="List Paragraph"/>
    <w:basedOn w:val="1"/>
    <w:qFormat/>
    <w:uiPriority w:val="34"/>
    <w:pPr>
      <w:ind w:firstLine="420" w:firstLineChars="200"/>
    </w:pPr>
  </w:style>
  <w:style w:type="character" w:customStyle="1" w:styleId="42">
    <w:name w:val="bjh-p"/>
    <w:basedOn w:val="20"/>
    <w:uiPriority w:val="0"/>
  </w:style>
  <w:style w:type="character" w:customStyle="1" w:styleId="43">
    <w:name w:val="bjh-strong"/>
    <w:basedOn w:val="20"/>
    <w:uiPriority w:val="0"/>
  </w:style>
  <w:style w:type="paragraph" w:customStyle="1" w:styleId="44">
    <w:name w:val="first-weight"/>
    <w:basedOn w:val="1"/>
    <w:uiPriority w:val="0"/>
    <w:pPr>
      <w:spacing w:before="100" w:beforeAutospacing="1" w:after="100" w:afterAutospacing="1"/>
    </w:pPr>
    <w:rPr>
      <w:rFonts w:ascii="宋体" w:hAnsi="宋体" w:cs="宋体"/>
      <w:kern w:val="0"/>
      <w:sz w:val="24"/>
      <w:szCs w:val="24"/>
    </w:rPr>
  </w:style>
  <w:style w:type="paragraph" w:styleId="45">
    <w:name w:val="No Spacing"/>
    <w:link w:val="46"/>
    <w:qFormat/>
    <w:uiPriority w:val="1"/>
    <w:rPr>
      <w:rFonts w:asciiTheme="minorHAnsi" w:hAnsiTheme="minorHAnsi" w:eastAsiaTheme="minorEastAsia" w:cstheme="minorBidi"/>
      <w:sz w:val="22"/>
      <w:szCs w:val="22"/>
      <w:lang w:val="en-US" w:eastAsia="zh-CN" w:bidi="ar-SA"/>
    </w:rPr>
  </w:style>
  <w:style w:type="character" w:customStyle="1" w:styleId="46">
    <w:name w:val="无间隔 字符"/>
    <w:basedOn w:val="20"/>
    <w:link w:val="45"/>
    <w:uiPriority w:val="1"/>
    <w:rPr>
      <w:rFonts w:asciiTheme="minorHAnsi" w:hAnsiTheme="minorHAnsi" w:eastAsiaTheme="minorEastAsia" w:cstheme="minorBidi"/>
      <w:sz w:val="22"/>
      <w:szCs w:val="22"/>
    </w:rPr>
  </w:style>
  <w:style w:type="character" w:customStyle="1" w:styleId="47">
    <w:name w:val="正文文本 字符"/>
    <w:basedOn w:val="20"/>
    <w:link w:val="12"/>
    <w:uiPriority w:val="1"/>
    <w:rPr>
      <w:rFonts w:ascii="微软雅黑" w:hAnsi="微软雅黑" w:eastAsia="微软雅黑" w:cs="微软雅黑"/>
      <w:sz w:val="21"/>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2.xml"/><Relationship Id="rId48" Type="http://schemas.openxmlformats.org/officeDocument/2006/relationships/customXml" Target="../customXml/item1.xml"/><Relationship Id="rId47" Type="http://schemas.openxmlformats.org/officeDocument/2006/relationships/numbering" Target="numbering.xml"/><Relationship Id="rId46" Type="http://schemas.openxmlformats.org/officeDocument/2006/relationships/image" Target="media/image42.jpeg"/><Relationship Id="rId45" Type="http://schemas.openxmlformats.org/officeDocument/2006/relationships/image" Target="media/image41.jpe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footer" Target="footer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2022-01-28T00:00:00</PublishDate>
  <Abstract/>
  <CompanyAddress/>
  <CompanyPhone/>
  <CompanyFax/>
  <CompanyEmail/>
</CoverPageProperties>
</file>

<file path=customXml/itemProps1.xml><?xml version="1.0" encoding="utf-8"?>
<ds:datastoreItem xmlns:ds="http://schemas.openxmlformats.org/officeDocument/2006/customXml" ds:itemID="{5900ED8B-A1F9-4B85-946E-6B4F3652111C}">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网易企业邮箱</Company>
  <Pages>11</Pages>
  <Words>5539</Words>
  <Characters>5690</Characters>
  <Lines>44</Lines>
  <Paragraphs>12</Paragraphs>
  <TotalTime>38</TotalTime>
  <ScaleCrop>false</ScaleCrop>
  <LinksUpToDate>false</LinksUpToDate>
  <CharactersWithSpaces>5707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2022-06-07T00:25:00Z</dcterms:created>
  <dc:creator>贾昊霖</dc:creator>
  <cp:lastModifiedBy>莴莴</cp:lastModifiedBy>
  <cp:lastPrinted>2020-09-22T01:48:00Z</cp:lastPrinted>
  <dcterms:modified xsi:type="dcterms:W3CDTF">2022-06-07T02:13:30Z</dcterms:modified>
  <dc:subject>天津金粹恒孚科技有限公司</dc:subject>
  <dc:title>网易企业邮箱简介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9370AD2649FA4F4CA39642BDA308BCBA</vt:lpwstr>
  </property>
</Properties>
</file>